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8A" w:rsidRPr="00626E8A" w:rsidRDefault="00626E8A" w:rsidP="00504556">
      <w:pPr>
        <w:shd w:val="clear" w:color="auto" w:fill="FFFFFF"/>
        <w:tabs>
          <w:tab w:val="left" w:pos="5390"/>
          <w:tab w:val="left" w:pos="6466"/>
          <w:tab w:val="left" w:pos="8698"/>
        </w:tabs>
        <w:spacing w:line="240" w:lineRule="auto"/>
        <w:ind w:left="709"/>
        <w:jc w:val="center"/>
        <w:rPr>
          <w:rFonts w:ascii="Times New Roman" w:eastAsia="Calibri" w:hAnsi="Times New Roman" w:cs="Times New Roman"/>
          <w:b/>
          <w:color w:val="1C1C1C"/>
          <w:sz w:val="16"/>
          <w:szCs w:val="16"/>
        </w:rPr>
      </w:pPr>
    </w:p>
    <w:p w:rsidR="00E51B04" w:rsidRPr="00E51B04" w:rsidRDefault="00E51B04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596" w:rsidRPr="00D235E3" w:rsidRDefault="00D235E3" w:rsidP="00D235E3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многопрофильный лицей имени В.А. Яковлева»</w:t>
      </w:r>
    </w:p>
    <w:p w:rsidR="00110596" w:rsidRPr="00110596" w:rsidRDefault="00110596" w:rsidP="001105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 w:firstRow="1" w:lastRow="1" w:firstColumn="1" w:lastColumn="1" w:noHBand="0" w:noVBand="0"/>
      </w:tblPr>
      <w:tblGrid>
        <w:gridCol w:w="3802"/>
        <w:gridCol w:w="3069"/>
        <w:gridCol w:w="3384"/>
      </w:tblGrid>
      <w:tr w:rsidR="00110596" w:rsidRPr="00110596" w:rsidTr="00110596">
        <w:trPr>
          <w:trHeight w:val="2133"/>
        </w:trPr>
        <w:tc>
          <w:tcPr>
            <w:tcW w:w="3802" w:type="dxa"/>
          </w:tcPr>
          <w:p w:rsidR="00110596" w:rsidRPr="00110596" w:rsidRDefault="00D235E3" w:rsidP="00110596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Рассмотрено</w:t>
            </w:r>
          </w:p>
          <w:p w:rsidR="00110596" w:rsidRPr="00110596" w:rsidRDefault="00D235E3" w:rsidP="00D235E3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МО учителей физико-математического направления</w:t>
            </w:r>
          </w:p>
          <w:p w:rsidR="00110596" w:rsidRPr="00110596" w:rsidRDefault="00D235E3" w:rsidP="00110596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 Кувшинникова С.В.</w:t>
            </w:r>
          </w:p>
          <w:p w:rsidR="00D235E3" w:rsidRDefault="00D235E3" w:rsidP="00110596">
            <w:pPr>
              <w:spacing w:after="0" w:line="240" w:lineRule="auto"/>
              <w:ind w:left="142" w:right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</w:t>
            </w:r>
          </w:p>
          <w:p w:rsidR="00110596" w:rsidRPr="00110596" w:rsidRDefault="00D235E3" w:rsidP="00110596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«25» августа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="00110596"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  <w:p w:rsidR="00110596" w:rsidRPr="00110596" w:rsidRDefault="00110596" w:rsidP="00110596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0596" w:rsidRDefault="00110596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75D" w:rsidRPr="00110596" w:rsidRDefault="0082575D" w:rsidP="001105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9" w:type="dxa"/>
          </w:tcPr>
          <w:p w:rsidR="00110596" w:rsidRPr="00110596" w:rsidRDefault="00D235E3" w:rsidP="001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Согласовано</w:t>
            </w:r>
          </w:p>
          <w:p w:rsidR="00906B48" w:rsidRPr="00906B48" w:rsidRDefault="00D235E3" w:rsidP="00906B48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директора по УР</w:t>
            </w:r>
          </w:p>
          <w:p w:rsidR="00906B48" w:rsidRDefault="00906B48" w:rsidP="00906B48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D235E3">
              <w:rPr>
                <w:rFonts w:ascii="Times New Roman" w:eastAsia="Times New Roman" w:hAnsi="Times New Roman" w:cs="Times New Roman"/>
                <w:color w:val="000000" w:themeColor="text1"/>
              </w:rPr>
              <w:t>_Волкова С.В.</w:t>
            </w:r>
          </w:p>
          <w:p w:rsidR="00D235E3" w:rsidRPr="00906B48" w:rsidRDefault="00D235E3" w:rsidP="00906B48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Протокол №8</w:t>
            </w:r>
          </w:p>
          <w:p w:rsidR="00110596" w:rsidRPr="00110596" w:rsidRDefault="00D235E3" w:rsidP="00AA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«29» августа </w:t>
            </w:r>
            <w:r w:rsidR="00110596"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AA306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10596"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384" w:type="dxa"/>
          </w:tcPr>
          <w:p w:rsidR="00110596" w:rsidRPr="00110596" w:rsidRDefault="00C60567" w:rsidP="00110596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Утверждено</w:t>
            </w:r>
          </w:p>
          <w:p w:rsidR="00110596" w:rsidRPr="00110596" w:rsidRDefault="00D235E3" w:rsidP="00110596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Директор лицея</w:t>
            </w:r>
          </w:p>
          <w:p w:rsidR="00110596" w:rsidRPr="00110596" w:rsidRDefault="00110596" w:rsidP="00110596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  <w:r w:rsidR="00CD0F88">
              <w:rPr>
                <w:rFonts w:ascii="Times New Roman" w:eastAsia="Times New Roman" w:hAnsi="Times New Roman" w:cs="Times New Roman"/>
                <w:color w:val="000000" w:themeColor="text1"/>
              </w:rPr>
              <w:t>____</w:t>
            </w:r>
            <w:r w:rsidR="00D235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Дёмина Л.Н.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110596" w:rsidRPr="00110596" w:rsidRDefault="00D235E3" w:rsidP="00110596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 №422</w:t>
            </w:r>
          </w:p>
          <w:p w:rsidR="00110596" w:rsidRPr="00D235E3" w:rsidRDefault="00110596" w:rsidP="00110596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235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«30» августа 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AA306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E51B04" w:rsidRPr="00E51B04" w:rsidRDefault="00E51B04" w:rsidP="0011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04" w:rsidRPr="00E51B04" w:rsidRDefault="00E51B04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04" w:rsidRPr="00D235E3" w:rsidRDefault="00E51B04" w:rsidP="00D2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51B04" w:rsidRPr="00D235E3" w:rsidRDefault="00D235E3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D235E3" w:rsidRPr="00D235E3" w:rsidRDefault="00D235E3" w:rsidP="00D2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51B04"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65B58" w:rsidRPr="00D235E3" w:rsidRDefault="00D235E3" w:rsidP="00865B58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5В</w:t>
      </w:r>
      <w:r w:rsidR="00E51B04"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E51B04"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65B58" w:rsidRPr="00D235E3" w:rsidRDefault="00D235E3" w:rsidP="00865B58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учащихся с </w:t>
      </w:r>
      <w:r w:rsidR="00865B58"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</w:t>
      </w: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5B58"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B58" w:rsidRPr="00D235E3" w:rsidRDefault="00D235E3" w:rsidP="00865B58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35E3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2022-2023 учебный год</w:t>
      </w:r>
    </w:p>
    <w:p w:rsidR="00E51B04" w:rsidRDefault="00E51B04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5D" w:rsidRPr="00865B58" w:rsidRDefault="0082575D" w:rsidP="00504556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5E3" w:rsidRDefault="00D235E3" w:rsidP="00D2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Евстигнеева Е.В. </w:t>
      </w:r>
    </w:p>
    <w:p w:rsidR="00E51B04" w:rsidRPr="00D235E3" w:rsidRDefault="00D235E3" w:rsidP="00D2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110596" w:rsidRDefault="00110596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75D" w:rsidRPr="00E51B04" w:rsidRDefault="0082575D" w:rsidP="0050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04" w:rsidRDefault="0082575D" w:rsidP="0082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B04" w:rsidRP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Майна </w:t>
      </w:r>
      <w:r w:rsidR="00E51B04" w:rsidRP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30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bookmarkEnd w:id="0"/>
    <w:p w:rsidR="0082575D" w:rsidRDefault="0082575D" w:rsidP="0082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5D" w:rsidRPr="00E51B04" w:rsidRDefault="0082575D" w:rsidP="0082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D6" w:rsidRDefault="00EF56D6" w:rsidP="00EF56D6">
      <w:pPr>
        <w:pStyle w:val="aa"/>
        <w:spacing w:after="0" w:line="240" w:lineRule="auto"/>
        <w:ind w:right="279"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lastRenderedPageBreak/>
        <w:t>I</w:t>
      </w:r>
      <w:r w:rsidR="0082575D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. ПОЯСНИТЕЛЬНАЯ ЗАПИСКА </w:t>
      </w:r>
    </w:p>
    <w:p w:rsidR="00EF56D6" w:rsidRDefault="00EF56D6" w:rsidP="00EF56D6">
      <w:pPr>
        <w:suppressAutoHyphens/>
        <w:spacing w:after="0" w:line="240" w:lineRule="auto"/>
        <w:ind w:left="709" w:right="279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Рабочая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программа  составлена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основе: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Федерального закона от 29.12.2012 №273-Ф3 «Об образовании в Российской Федерации» в ред. от 16.04.2022 № 108-ФЗ)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года №1599, в действующей редакции Минюстом России 03 февраля 2015 г, регистрационный № 35850).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4. Постановления Главного государственного санитарного врача России от 28.09.2020 №28 СП 2.4.3648-20, 28, 2.4.3648-20, «Об утверждении санитарных правил СП 2.4.3648-20 "Санитарно- эпидемиологические требования к организациям воспитания и обучения, отдыха и оздоровления детей и молодежи».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5. Постановление Главного государственного санитарного врача России от 28.01.2021 № 2 СанПиН 1.2.3685-21, 2, 1.2.3685-21,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6. заключения ПМПК от 02.02.2022г. № 830;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7. согласия родителей (законных представителей) от 02.02.2022г.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8. Приказа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"  (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>с изменениями от 23.12.2020 №766);</w:t>
      </w:r>
    </w:p>
    <w:p w:rsidR="00EF56D6" w:rsidRDefault="00EF56D6" w:rsidP="00EF56D6">
      <w:pPr>
        <w:pStyle w:val="aa"/>
        <w:tabs>
          <w:tab w:val="left" w:pos="10630"/>
        </w:tabs>
        <w:spacing w:after="0" w:line="240" w:lineRule="auto"/>
        <w:ind w:right="140"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9.Учебного плана МАОУ Абатская СОШ №1 на 2022-2023 учебный год;</w:t>
      </w:r>
    </w:p>
    <w:p w:rsidR="00EF56D6" w:rsidRDefault="00EF56D6" w:rsidP="00EF56D6">
      <w:pPr>
        <w:pStyle w:val="aa"/>
        <w:spacing w:after="0" w:line="240" w:lineRule="auto"/>
        <w:ind w:right="279"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10. Программы специальных (коррекционных) образовательных учреждений VIII вида: 5-9 классы: В 2сб./ Под ред. В.В. Воронковой.- М.: 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Гуманитар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>. изд. центр ВЛАДОС, 2013. – Сб.1.- 224 с.;</w:t>
      </w:r>
    </w:p>
    <w:p w:rsidR="00EF56D6" w:rsidRDefault="00EF56D6" w:rsidP="00EF56D6">
      <w:pPr>
        <w:pStyle w:val="ConsPlusNormal"/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курса является подготовка учащихся к жизни и овладению доступными профессионально-трудовыми навыками.   </w:t>
      </w:r>
    </w:p>
    <w:p w:rsidR="00EF56D6" w:rsidRDefault="00EF56D6" w:rsidP="00EF56D6">
      <w:pPr>
        <w:pStyle w:val="ConsPlusNormal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EF56D6" w:rsidRDefault="00EF56D6" w:rsidP="00EF56D6">
      <w:pPr>
        <w:pStyle w:val="ConsPlusNormal"/>
        <w:ind w:left="360" w:firstLine="348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Задачи:</w:t>
      </w:r>
    </w:p>
    <w:p w:rsidR="00EF56D6" w:rsidRDefault="00EF56D6" w:rsidP="00EF56D6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 обучающихся абстрактных понятий числа, величины, геометрической фигуры;</w:t>
      </w:r>
    </w:p>
    <w:p w:rsidR="00EF56D6" w:rsidRDefault="00EF56D6" w:rsidP="00EF56D6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способствовать обучению школьников оформлять в собственной речи предметно-практическую деятельность и действия с числами;</w:t>
      </w:r>
    </w:p>
    <w:p w:rsidR="00EF56D6" w:rsidRDefault="00EF56D6" w:rsidP="00EF56D6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способностей мыслить отвлечённо, действовать с числами и множествами предметов;</w:t>
      </w:r>
    </w:p>
    <w:p w:rsidR="00EF56D6" w:rsidRDefault="00EF56D6" w:rsidP="00EF56D6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математических умений и навыков при решении арифметических задач;</w:t>
      </w:r>
    </w:p>
    <w:p w:rsidR="00EF56D6" w:rsidRDefault="00EF56D6" w:rsidP="00EF56D6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 интереса к математике, к количественным изменениям элементов предметных множеств и чисел, измерению величин.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</w:p>
    <w:p w:rsidR="00EF56D6" w:rsidRDefault="00EF56D6" w:rsidP="00EF56D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56D6" w:rsidRDefault="00EF56D6" w:rsidP="00EF56D6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ОБЩАЯ ХАРАКТЕРИСТИКА УЧЕБНОГО ПРЕДМЕТА</w:t>
      </w:r>
      <w:r w:rsidR="00825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«МАТЕМАТИКА»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с учетом возрастных и </w:t>
      </w:r>
      <w:proofErr w:type="gramStart"/>
      <w:r>
        <w:rPr>
          <w:rFonts w:ascii="Times New Roman" w:hAnsi="Times New Roman"/>
          <w:sz w:val="28"/>
          <w:szCs w:val="28"/>
        </w:rPr>
        <w:t>психофизических  особенностей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учащихся, уровня их знаний и умений.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математике неразрывно связан с решением специфической задачи адаптивных образовательных учреждений 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Понятия числа, величины, геометрической фигуры, которые формируются у учащихся в процессе обучения математике, являются абстрактными. 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  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EF56D6" w:rsidRDefault="00EF56D6" w:rsidP="00EF56D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EF56D6" w:rsidRDefault="00EF56D6" w:rsidP="00EF5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Геометрический материал занимает важное место в обучении математике.  На уроках учащиеся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как в соответствии с авторской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программой в 5-9 класса на изучение геометрического материала отводится один урок в неделю и с учетом количества часов на изучении математики в соответствии с учебным планом школы, геометрический материал изучается на каждом пятом уроке. </w:t>
      </w:r>
    </w:p>
    <w:p w:rsidR="00EF56D6" w:rsidRDefault="00EF56D6" w:rsidP="00EF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EF56D6" w:rsidRDefault="00EF56D6" w:rsidP="00EF56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6D6" w:rsidRDefault="00EF56D6" w:rsidP="00EF56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 МЕСТА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ПРЕДМЕТА В УЧЕБНОМ ПЛАНЕ</w:t>
      </w:r>
    </w:p>
    <w:p w:rsidR="00EF56D6" w:rsidRDefault="00EF56D6" w:rsidP="00EF5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Рабочая программа в соответствии с уче</w:t>
      </w:r>
      <w:r w:rsidR="008257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бным планом МОУ «</w:t>
      </w:r>
      <w:proofErr w:type="spellStart"/>
      <w:r w:rsidR="008257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Майнский</w:t>
      </w:r>
      <w:proofErr w:type="spellEnd"/>
      <w:r w:rsidR="008257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многопрофильный лицей им. В.А. Яковлева» на 2022-2023 учебный год рассчитана на 170 часов в год (5 час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неделю). </w:t>
      </w:r>
    </w:p>
    <w:p w:rsidR="00EF56D6" w:rsidRDefault="00EF56D6" w:rsidP="00EF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56D6" w:rsidRDefault="00EF56D6" w:rsidP="00EF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ПЛАНИРУЕМЫЕ РЕЗУЛЬТАТЫ</w:t>
      </w:r>
    </w:p>
    <w:p w:rsidR="00EF56D6" w:rsidRDefault="00EF56D6" w:rsidP="00EF56D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2575D">
        <w:rPr>
          <w:rFonts w:ascii="Times New Roman" w:hAnsi="Times New Roman" w:cs="Times New Roman"/>
          <w:sz w:val="28"/>
          <w:szCs w:val="28"/>
        </w:rPr>
        <w:t>программа для</w:t>
      </w:r>
      <w:r>
        <w:rPr>
          <w:rFonts w:ascii="Times New Roman" w:hAnsi="Times New Roman" w:cs="Times New Roman"/>
          <w:sz w:val="28"/>
          <w:szCs w:val="28"/>
        </w:rPr>
        <w:t xml:space="preserve"> 5 класса направлена на достижение обучающимися определенных личностных и </w:t>
      </w:r>
      <w:r w:rsidR="0082575D">
        <w:rPr>
          <w:rFonts w:ascii="Times New Roman" w:hAnsi="Times New Roman" w:cs="Times New Roman"/>
          <w:sz w:val="28"/>
          <w:szCs w:val="28"/>
        </w:rPr>
        <w:t>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на формирование базовых учебных действий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56D6" w:rsidRDefault="00EF56D6" w:rsidP="00EF56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«Математика» направлено на формирование следующих базовых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56D6" w:rsidRDefault="00EF56D6" w:rsidP="00EF56D6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EF56D6" w:rsidRDefault="00EF56D6" w:rsidP="00EF56D6">
      <w:pPr>
        <w:pStyle w:val="af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себя как ученика заинтересованного посещением школы, обучением, занятиями, как члена семьи, одноклассника, друга;</w:t>
      </w:r>
    </w:p>
    <w:p w:rsidR="00EF56D6" w:rsidRDefault="00EF56D6" w:rsidP="00EF56D6">
      <w:pPr>
        <w:pStyle w:val="af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 выполнять учебные задания, поручения, договорённости;</w:t>
      </w:r>
    </w:p>
    <w:p w:rsidR="00EF56D6" w:rsidRDefault="00EF56D6" w:rsidP="00EF56D6">
      <w:pPr>
        <w:pStyle w:val="af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личную от</w:t>
      </w:r>
      <w:r>
        <w:rPr>
          <w:rFonts w:ascii="Times New Roman" w:hAnsi="Times New Roman"/>
          <w:sz w:val="28"/>
          <w:szCs w:val="28"/>
        </w:rPr>
        <w:softHyphen/>
        <w:t>вет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вен</w:t>
      </w:r>
      <w:r>
        <w:rPr>
          <w:rFonts w:ascii="Times New Roman" w:hAnsi="Times New Roman"/>
          <w:sz w:val="28"/>
          <w:szCs w:val="28"/>
        </w:rPr>
        <w:softHyphen/>
        <w:t>ность за свои поступки на основе пред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тавлений об эти</w:t>
      </w:r>
      <w:r>
        <w:rPr>
          <w:rFonts w:ascii="Times New Roman" w:hAnsi="Times New Roman"/>
          <w:sz w:val="28"/>
          <w:szCs w:val="28"/>
        </w:rPr>
        <w:softHyphen/>
        <w:t>ческих нормах и правилах поведения в современном обществе.</w:t>
      </w:r>
    </w:p>
    <w:p w:rsidR="00EF56D6" w:rsidRDefault="00EF56D6" w:rsidP="00EF56D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EF56D6" w:rsidRDefault="00EF56D6" w:rsidP="00EF56D6">
      <w:pPr>
        <w:pStyle w:val="af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на вопросы учителя по теме урока;</w:t>
      </w:r>
    </w:p>
    <w:p w:rsidR="00EF56D6" w:rsidRDefault="00EF56D6" w:rsidP="00EF56D6">
      <w:pPr>
        <w:pStyle w:val="af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F56D6" w:rsidRDefault="00EF56D6" w:rsidP="00EF56D6">
      <w:pPr>
        <w:pStyle w:val="af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EF56D6" w:rsidRDefault="00EF56D6" w:rsidP="00EF56D6">
      <w:pPr>
        <w:pStyle w:val="af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EF56D6" w:rsidRDefault="00EF56D6" w:rsidP="00EF56D6">
      <w:pPr>
        <w:pStyle w:val="af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за помощью и принимать помощь.</w:t>
      </w: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учебные  действия:  </w:t>
      </w:r>
    </w:p>
    <w:p w:rsidR="00EF56D6" w:rsidRDefault="00EF56D6" w:rsidP="00EF56D6">
      <w:pPr>
        <w:pStyle w:val="ae"/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before="0" w:after="0" w:line="31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ритуалы школьного поведения (поднимать руку, вставать и выходить из–за парты и т.д.);</w:t>
      </w:r>
    </w:p>
    <w:p w:rsidR="00EF56D6" w:rsidRDefault="00EF56D6" w:rsidP="00EF56D6">
      <w:pPr>
        <w:pStyle w:val="ae"/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before="0" w:after="0" w:line="31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EF56D6" w:rsidRDefault="00EF56D6" w:rsidP="00EF56D6">
      <w:pPr>
        <w:pStyle w:val="ae"/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before="0" w:after="0" w:line="31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EF56D6" w:rsidRDefault="00EF56D6" w:rsidP="00EF56D6">
      <w:pPr>
        <w:pStyle w:val="ae"/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before="0" w:after="0" w:line="31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EF56D6" w:rsidRDefault="00EF56D6" w:rsidP="00EF56D6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учебные действия:  </w:t>
      </w:r>
    </w:p>
    <w:p w:rsidR="00EF56D6" w:rsidRDefault="00EF56D6" w:rsidP="00EF56D6">
      <w:pPr>
        <w:pStyle w:val="af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EF56D6" w:rsidRDefault="00EF56D6" w:rsidP="00EF56D6">
      <w:pPr>
        <w:pStyle w:val="af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пользоваться знаками, символами, предметами – заменителями;</w:t>
      </w:r>
    </w:p>
    <w:p w:rsidR="00EF56D6" w:rsidRDefault="00EF56D6" w:rsidP="00EF56D6">
      <w:pPr>
        <w:pStyle w:val="af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называть компоненты и результаты сложения и вычитания;</w:t>
      </w:r>
    </w:p>
    <w:p w:rsidR="00EF56D6" w:rsidRDefault="00EF56D6" w:rsidP="00EF56D6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сложение и вычитание чисел в пределах 100 с переходом через разряд, с числами, полученными при счете и измерении одной мерой;</w:t>
      </w:r>
    </w:p>
    <w:p w:rsidR="00EF56D6" w:rsidRDefault="00EF56D6" w:rsidP="00EF56D6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деление;</w:t>
      </w:r>
    </w:p>
    <w:p w:rsidR="00EF56D6" w:rsidRDefault="00EF56D6" w:rsidP="00EF56D6">
      <w:pPr>
        <w:pStyle w:val="af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и выполнять арифметические действия;</w:t>
      </w:r>
    </w:p>
    <w:p w:rsidR="00EF56D6" w:rsidRDefault="00EF56D6" w:rsidP="00EF56D6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решать простые и составные арифметические задачи и конкретизировать с помощью предметов или их заместителей и записывать содержание задачи.</w:t>
      </w: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овладения предметными результатами не является обязательным для всех обучающихся.</w:t>
      </w:r>
    </w:p>
    <w:p w:rsidR="00EF56D6" w:rsidRDefault="00EF56D6" w:rsidP="00EF56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Style w:val="2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EF56D6" w:rsidRDefault="00EF56D6" w:rsidP="00EF56D6">
      <w:pPr>
        <w:tabs>
          <w:tab w:val="left" w:pos="851"/>
        </w:tabs>
        <w:spacing w:after="0"/>
        <w:ind w:firstLine="740"/>
        <w:jc w:val="both"/>
      </w:pPr>
      <w:r>
        <w:rPr>
          <w:rStyle w:val="2"/>
          <w:rFonts w:eastAsia="Arial Unicode MS"/>
        </w:rPr>
        <w:t>Минимальный уровень:</w:t>
      </w:r>
    </w:p>
    <w:p w:rsidR="00EF56D6" w:rsidRDefault="00EF56D6" w:rsidP="00EF56D6">
      <w:pPr>
        <w:pStyle w:val="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числового ряда 1—1000 в прямом порядке; откладывание любых чисел в пределах 1000, с использованием счетного материала;</w:t>
      </w:r>
    </w:p>
    <w:p w:rsidR="00EF56D6" w:rsidRDefault="00EF56D6" w:rsidP="00EF56D6">
      <w:pPr>
        <w:pStyle w:val="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устным и письменным сложением и вычитанием в пределах 1000;</w:t>
      </w:r>
    </w:p>
    <w:p w:rsidR="00EF56D6" w:rsidRDefault="00EF56D6" w:rsidP="00EF56D6">
      <w:pPr>
        <w:pStyle w:val="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компонентов сложения, вычитания, умножения, деления;</w:t>
      </w:r>
    </w:p>
    <w:p w:rsidR="00EF56D6" w:rsidRDefault="00EF56D6" w:rsidP="00EF56D6">
      <w:pPr>
        <w:pStyle w:val="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таблицы умножения всех однозначных чисел и числа 10. Правило умножения чисел 1и 0, на 1 и 0, деления 0 и деления на 1, на 10.</w:t>
      </w:r>
    </w:p>
    <w:p w:rsidR="00EF56D6" w:rsidRDefault="00EF56D6" w:rsidP="00EF56D6">
      <w:pPr>
        <w:pStyle w:val="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 и т.п.     </w:t>
      </w:r>
    </w:p>
    <w:p w:rsidR="00EF56D6" w:rsidRDefault="00EF56D6" w:rsidP="00EF56D6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меры длины, массы и их соотношения;</w:t>
      </w:r>
    </w:p>
    <w:p w:rsidR="00EF56D6" w:rsidRDefault="00EF56D6" w:rsidP="00EF56D6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меры времени и их соотношения;</w:t>
      </w:r>
    </w:p>
    <w:p w:rsidR="00EF56D6" w:rsidRDefault="00EF56D6" w:rsidP="00EF56D6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случаи взаимного положения двух геометрических фигур.</w:t>
      </w:r>
    </w:p>
    <w:p w:rsidR="00EF56D6" w:rsidRDefault="00EF56D6" w:rsidP="00EF56D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2"/>
          <w:rFonts w:eastAsia="Arial Unicode MS"/>
        </w:rPr>
        <w:t>Достаточный уровень: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числового ряда 1—1000 в прямом и обратном порядке;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счет, присчитыванием, отсчитыванием по единице и равными числовыми группами в пределах 1000;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названия компонентов сложения, вычитания, умножения, деления;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смысла арифметических действий сложения и вычитания, умножения и деления (на равные части и по содержанию) и т.п.;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сложение и вычитание чисел в пределах 1000 без перехода, с переходом через десяток, с числами, полученными при счете и измерении одной мерой;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устные и письменные действия сложения и вычитания;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пользоваться переместительным свойством умножения;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 и т.п.    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решать, составлять, иллюстрировать все изученные простые арифметические задачи;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кратко записывать, моделировать содержание, решать составные арифметические задачи в два действия;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решать простые и составные арифметические задачи и конкретизировать с помощью предметов или их заместителей и кратко записывать содержание задачи;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узнавать, называть, чертить отрезки, углы — прямой, тупой, острый — на нелинованной бумаге, чертить прямоугольник, квадрат на бумаге в клетку;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 замкнутые, незамкнутые кривые, ломаные линии;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узнавать, называть, чертить, моделировать взаимное положение двух пря, кривых линий, многоугольников, окружностей, находить точки пересечения; 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чертить прямоугольник (квадрат) с помощью чертежного угольника на бумаге;</w:t>
      </w:r>
    </w:p>
    <w:p w:rsidR="00EF56D6" w:rsidRDefault="00EF56D6" w:rsidP="00EF56D6">
      <w:pPr>
        <w:pStyle w:val="af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время по часам тремя способами с точностью до 1 мин.</w:t>
      </w:r>
    </w:p>
    <w:p w:rsidR="00EF56D6" w:rsidRDefault="00EF56D6" w:rsidP="00EF56D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6D6" w:rsidRDefault="00EF56D6" w:rsidP="00EF56D6">
      <w:pPr>
        <w:pStyle w:val="af4"/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EF56D6" w:rsidRDefault="00EF56D6" w:rsidP="00EF56D6">
      <w:pPr>
        <w:pStyle w:val="af4"/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EF56D6" w:rsidRDefault="00EF56D6" w:rsidP="00EF56D6">
      <w:pPr>
        <w:pStyle w:val="af4"/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  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ситуациях; 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  </w:t>
      </w:r>
    </w:p>
    <w:p w:rsidR="00EF56D6" w:rsidRDefault="00EF56D6" w:rsidP="00EF56D6">
      <w:pPr>
        <w:pStyle w:val="af4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F56D6" w:rsidRDefault="00EF56D6" w:rsidP="00EF56D6">
      <w:pPr>
        <w:spacing w:after="0" w:line="240" w:lineRule="auto"/>
        <w:jc w:val="both"/>
        <w:rPr>
          <w:lang w:eastAsia="ru-RU"/>
        </w:rPr>
      </w:pPr>
    </w:p>
    <w:p w:rsidR="00EF56D6" w:rsidRDefault="00EF56D6" w:rsidP="00EF5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СОДЕРЖАНИЕ УЧЕБНОГО ПРЕДМЕТА</w:t>
      </w:r>
    </w:p>
    <w:p w:rsidR="00EF56D6" w:rsidRDefault="00EF56D6" w:rsidP="00EF56D6">
      <w:pPr>
        <w:pStyle w:val="af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EF56D6" w:rsidRDefault="00EF56D6" w:rsidP="00EF56D6">
      <w:pPr>
        <w:pStyle w:val="af0"/>
        <w:ind w:firstLine="708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Нумерация: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Сотня (повторение).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Нумерация чисел в пределах 100.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Нумерация чисел в пределах 1 000.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Округление чисел до десятков, сотен, тысяч.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Римская нумерация.</w:t>
      </w:r>
    </w:p>
    <w:p w:rsidR="00EF56D6" w:rsidRDefault="00EF56D6" w:rsidP="00EF56D6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измерения и их соотношения: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длины.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массы.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стоимости.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Меры времени.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Преобразования чисел, полученных при измерении стоимости, длины, массы.</w:t>
      </w:r>
    </w:p>
    <w:p w:rsidR="00EF56D6" w:rsidRDefault="00EF56D6" w:rsidP="00EF56D6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Арифметические действия.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Устное сложение и вычитание чисел в пределах 100 с перехо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softHyphen/>
        <w:t>дом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Сложение и вычитание чисел в пределах 100 с переходом через разряд.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Нахождения неизвестного компонента сложения и вычитания.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- Сложение и вычитание чисел, полученных при измерении мерами длины и стоимости.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Сложение, вычитание круглых сотен и десятков.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Сложение и вычитание чисел в пределах 1 000 без перехода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Сложение с переходом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Вычитание с переходом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Умножение чисел 10, 100 и на 10, 100.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Деление чисел на 10,100.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Умножение и деление круглых десятков и круглых сотен на однозначное число.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Умножение и деление двузначных и трёхзначных чисел на однозначное число без перехода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Проверка умножения и деления.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Умножение и деление двузначных и трехзначных чисел на однозначное число с переходом через разряд.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Все действия в пределах 1 000.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сложение, вычитание, умножение и деление чисел, полученных при счёте и при измерении величин.</w:t>
      </w:r>
    </w:p>
    <w:p w:rsidR="00EF56D6" w:rsidRDefault="00EF56D6" w:rsidP="00EF56D6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Дроби: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Нахождение одной, нескольких долей предмета, числа.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Образование дробей.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Сравнение дробей.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Правильные и неправильные дроби.</w:t>
      </w:r>
    </w:p>
    <w:p w:rsidR="00EF56D6" w:rsidRDefault="00EF56D6" w:rsidP="00EF56D6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задачи.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Простые арифметические задачи на нахождение части числа.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Составные арифметические задачи.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Простые арифметические задачи на нахождение неизвестного слагаемого, уменьшаемого, вычитаемого.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Простые арифметические задачи на нахождение стоимости.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Разностное сравнение чисел.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Кратное сравнение чисел.</w:t>
      </w:r>
    </w:p>
    <w:p w:rsidR="00EF56D6" w:rsidRDefault="00EF56D6" w:rsidP="00EF56D6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Геометрический материал.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Линия, отрезок, луч.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Углы.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Прямоугольник (квадрат).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элементы прямоугольника (квадрата), их свойства;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-Окружность, круг.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>Периметр многоугольника.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Треугольник.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Различие треугольников по видам углов.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Различие треугольников по длинам сторон.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Построение треугольников.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>Круг, окружность. Линии в круге.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Масштаб.</w:t>
      </w:r>
    </w:p>
    <w:p w:rsidR="00EF56D6" w:rsidRDefault="00EF56D6" w:rsidP="00EF56D6">
      <w:pPr>
        <w:pStyle w:val="af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Куб, брус, шар.</w:t>
      </w: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F56D6" w:rsidRDefault="00EF56D6" w:rsidP="00EF56D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7E09" w:rsidRDefault="00637E09" w:rsidP="00865B58">
      <w:pPr>
        <w:framePr w:w="9398" w:wrap="auto" w:hAnchor="text" w:x="1134"/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  <w:sectPr w:rsidR="00637E09" w:rsidSect="00637E09">
          <w:pgSz w:w="11906" w:h="16838"/>
          <w:pgMar w:top="567" w:right="567" w:bottom="851" w:left="709" w:header="709" w:footer="709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</w:p>
    <w:p w:rsidR="00637E09" w:rsidRDefault="00AF25E4" w:rsidP="005F07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2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VI</w:t>
      </w:r>
      <w:r w:rsidRPr="00AF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tbl>
      <w:tblPr>
        <w:tblStyle w:val="af2"/>
        <w:tblW w:w="11164" w:type="dxa"/>
        <w:tblLayout w:type="fixed"/>
        <w:tblLook w:val="04A0" w:firstRow="1" w:lastRow="0" w:firstColumn="1" w:lastColumn="0" w:noHBand="0" w:noVBand="1"/>
      </w:tblPr>
      <w:tblGrid>
        <w:gridCol w:w="955"/>
        <w:gridCol w:w="2697"/>
        <w:gridCol w:w="4678"/>
        <w:gridCol w:w="850"/>
        <w:gridCol w:w="1134"/>
        <w:gridCol w:w="850"/>
      </w:tblGrid>
      <w:tr w:rsidR="007D14AA" w:rsidRPr="007F5CFA" w:rsidTr="00CD0F88">
        <w:tc>
          <w:tcPr>
            <w:tcW w:w="955" w:type="dxa"/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Тема раздела /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7D14AA" w:rsidRPr="007F5CFA" w:rsidTr="00CD0F88">
        <w:trPr>
          <w:trHeight w:val="32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D14AA" w:rsidRPr="007F5CFA" w:rsidRDefault="007D14AA" w:rsidP="007D1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Сотня.  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7D14AA" w:rsidRPr="007F5CFA" w:rsidTr="00CD0F88">
        <w:trPr>
          <w:trHeight w:val="196"/>
        </w:trPr>
        <w:tc>
          <w:tcPr>
            <w:tcW w:w="955" w:type="dxa"/>
            <w:tcBorders>
              <w:bottom w:val="single" w:sz="4" w:space="0" w:color="auto"/>
            </w:tcBorders>
          </w:tcPr>
          <w:p w:rsidR="007D14AA" w:rsidRPr="007F5CFA" w:rsidRDefault="007D14AA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Счёт единицами, десятками в пределах 100.</w:t>
            </w:r>
          </w:p>
          <w:p w:rsidR="007D14AA" w:rsidRPr="007F5CFA" w:rsidRDefault="007D14AA" w:rsidP="007D14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Читать</w:t>
            </w:r>
            <w:r w:rsidRPr="007F5CFA">
              <w:rPr>
                <w:sz w:val="24"/>
                <w:szCs w:val="24"/>
              </w:rPr>
              <w:t>, записывать, сравнивать числа в пределах 100.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Располагать</w:t>
            </w:r>
            <w:r w:rsidRPr="007F5CFA">
              <w:rPr>
                <w:sz w:val="24"/>
                <w:szCs w:val="24"/>
              </w:rPr>
              <w:t xml:space="preserve"> числа в порядке возрастания и убывания.</w:t>
            </w:r>
          </w:p>
          <w:p w:rsidR="007D14AA" w:rsidRPr="007F5CFA" w:rsidRDefault="007D14AA" w:rsidP="007D14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Считать</w:t>
            </w:r>
            <w:r w:rsidRPr="007F5CFA">
              <w:rPr>
                <w:color w:val="000000"/>
                <w:sz w:val="24"/>
                <w:szCs w:val="24"/>
              </w:rPr>
              <w:t>, присчитывая, отсчитывая различные разрядные еди</w:t>
            </w:r>
            <w:r w:rsidRPr="007F5CFA">
              <w:rPr>
                <w:color w:val="000000"/>
                <w:sz w:val="24"/>
                <w:szCs w:val="24"/>
              </w:rPr>
              <w:softHyphen/>
              <w:t>ницы в пределах 100.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разряды и классы чисел.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сколько единиц каждого разряда содержится в числе.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Записывать</w:t>
            </w:r>
            <w:r w:rsidRPr="007F5CFA">
              <w:rPr>
                <w:sz w:val="24"/>
                <w:szCs w:val="24"/>
              </w:rPr>
              <w:t xml:space="preserve"> числа в разрядную таблицу.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Представлять</w:t>
            </w:r>
            <w:r w:rsidRPr="007F5CFA">
              <w:rPr>
                <w:sz w:val="24"/>
                <w:szCs w:val="24"/>
              </w:rPr>
              <w:t xml:space="preserve"> числа в виде суммы разрядных слагаемых и наоборот.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устные вычисления.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задачи практического содержания. </w:t>
            </w:r>
          </w:p>
          <w:p w:rsidR="007D14AA" w:rsidRPr="007F5CFA" w:rsidRDefault="007D14AA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объяснения учителя. </w:t>
            </w:r>
          </w:p>
          <w:p w:rsidR="007D14AA" w:rsidRPr="007F5CFA" w:rsidRDefault="007D14AA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7D14AA" w:rsidRPr="007F5CFA" w:rsidRDefault="007D14AA" w:rsidP="007D14AA">
            <w:pPr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Контролировать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действия одноклассников.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</w:t>
            </w:r>
            <w:r w:rsidRPr="007F5CFA">
              <w:rPr>
                <w:sz w:val="24"/>
                <w:szCs w:val="24"/>
              </w:rPr>
              <w:t>линию, луч, отрезок среди других геометрических фигур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Различать </w:t>
            </w:r>
            <w:r w:rsidRPr="007F5CFA">
              <w:rPr>
                <w:sz w:val="24"/>
                <w:szCs w:val="24"/>
              </w:rPr>
              <w:t>геометрические фигуры: прямая, луч, отрезок.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Работать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 учебными принадлежностями.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Чертить</w:t>
            </w:r>
            <w:r w:rsidRPr="007F5CFA">
              <w:rPr>
                <w:sz w:val="24"/>
                <w:szCs w:val="24"/>
              </w:rPr>
              <w:t xml:space="preserve"> луч, прямую, отрезок по заданным размерам в различных положениях в тетради, на альбомном листе.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прямую, луч, отрезок с помощью линейки.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Записывать </w:t>
            </w:r>
            <w:r w:rsidRPr="007F5CFA">
              <w:rPr>
                <w:sz w:val="24"/>
                <w:szCs w:val="24"/>
              </w:rPr>
              <w:t>длину прямой, луча, отрезка одной, двумя единицами измерения.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14AA" w:rsidRPr="00CD0F88" w:rsidRDefault="007D14AA" w:rsidP="007D14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21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Разряды, их место в записи числа. Состав двузначных чисел из десятков и единиц.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21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Числовой ряд в пределах 100.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3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Место каждого числа в числовом ряду.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31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Линия, отрезок, луч.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Default="00CD0F88" w:rsidP="00CD0F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1353"/>
        </w:trPr>
        <w:tc>
          <w:tcPr>
            <w:tcW w:w="955" w:type="dxa"/>
            <w:tcBorders>
              <w:top w:val="single" w:sz="4" w:space="0" w:color="auto"/>
            </w:tcBorders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Сравнение и упорядочение чисел.</w:t>
            </w:r>
          </w:p>
          <w:p w:rsidR="00CD0F88" w:rsidRPr="007F5CFA" w:rsidRDefault="00CD0F88" w:rsidP="007D14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Единицы измерения стоимости, длины, массы, их соотношения.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7F5CFA">
              <w:rPr>
                <w:color w:val="000000"/>
                <w:sz w:val="24"/>
                <w:szCs w:val="24"/>
              </w:rPr>
              <w:t>единицы измерения, в том числе сокращенные обозначения.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Называть</w:t>
            </w:r>
            <w:r w:rsidRPr="007F5CFA">
              <w:rPr>
                <w:color w:val="000000"/>
                <w:sz w:val="24"/>
                <w:szCs w:val="24"/>
              </w:rPr>
              <w:t xml:space="preserve"> приборы для измерения величин.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Пользоваться </w:t>
            </w:r>
            <w:r w:rsidRPr="007F5CFA">
              <w:rPr>
                <w:color w:val="000000"/>
                <w:sz w:val="24"/>
                <w:szCs w:val="24"/>
              </w:rPr>
              <w:t>таблицей соотношения мер.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Записывать</w:t>
            </w:r>
            <w:r w:rsidRPr="007F5CFA">
              <w:rPr>
                <w:color w:val="000000"/>
                <w:sz w:val="24"/>
                <w:szCs w:val="24"/>
              </w:rPr>
              <w:t xml:space="preserve"> числа, полученные при измерении, выраженные одной, двумя единицами измерения под диктовку.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7F5CFA">
              <w:rPr>
                <w:color w:val="000000"/>
                <w:sz w:val="24"/>
                <w:szCs w:val="24"/>
              </w:rPr>
              <w:t>числа, полученные при измерении в более крупных (мелких) мерах.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7F5CFA">
              <w:rPr>
                <w:color w:val="000000"/>
                <w:sz w:val="24"/>
                <w:szCs w:val="24"/>
              </w:rPr>
              <w:t xml:space="preserve"> время по часам с точностью до минуты тремя способами.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устные вычисления с числами, полученными при измерении.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задачи практического со</w:t>
            </w:r>
            <w:r w:rsidRPr="007F5CFA">
              <w:rPr>
                <w:sz w:val="24"/>
                <w:szCs w:val="24"/>
              </w:rPr>
              <w:lastRenderedPageBreak/>
              <w:t xml:space="preserve">держания. </w:t>
            </w:r>
          </w:p>
          <w:p w:rsidR="00CD0F88" w:rsidRPr="007F5CFA" w:rsidRDefault="00CD0F88" w:rsidP="007D14AA">
            <w:pPr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Слушать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CD0F88" w:rsidRPr="00595D4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F5CF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7F5CFA">
              <w:rPr>
                <w:rFonts w:eastAsia="Calibri"/>
                <w:sz w:val="24"/>
                <w:szCs w:val="24"/>
              </w:rPr>
              <w:t xml:space="preserve"> связь отдельных математических знаний с жизненными ситуациями.</w:t>
            </w: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Меры времени, их соотношения. Определение времени по часам.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Нахождение неизвестного слагаемого. Простые арифметические задачи на нахождение неизвестного слагаемого.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компоненты действий.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в устной речи алгоритм нахождения неизвестного компонента сложения, вычитания.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Находить</w:t>
            </w:r>
            <w:r w:rsidRPr="007F5CFA">
              <w:rPr>
                <w:sz w:val="24"/>
                <w:szCs w:val="24"/>
              </w:rPr>
              <w:t xml:space="preserve"> неизвестные компоненты сложения, вычитания.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Решать </w:t>
            </w:r>
            <w:r w:rsidRPr="007F5CFA">
              <w:rPr>
                <w:sz w:val="24"/>
                <w:szCs w:val="24"/>
              </w:rPr>
              <w:t xml:space="preserve">задачи на нахождение неизвестных компонентов сложения, вычитания. </w:t>
            </w:r>
            <w:r w:rsidRPr="007F5CFA">
              <w:rPr>
                <w:b/>
                <w:sz w:val="24"/>
                <w:szCs w:val="24"/>
              </w:rPr>
              <w:t>Контролировать</w:t>
            </w:r>
            <w:r w:rsidRPr="007F5CFA">
              <w:rPr>
                <w:sz w:val="24"/>
                <w:szCs w:val="24"/>
              </w:rPr>
              <w:t xml:space="preserve"> себя и товарищей при выполнении заданий по алгоритму.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</w:t>
            </w:r>
            <w:r w:rsidRPr="007F5CFA">
              <w:rPr>
                <w:sz w:val="24"/>
                <w:szCs w:val="24"/>
              </w:rPr>
              <w:t>угол среди других геометрических фигур.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 помощью чертежного угольника и называть вид угла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Сравнивать </w:t>
            </w:r>
            <w:r w:rsidRPr="007F5CFA">
              <w:rPr>
                <w:sz w:val="24"/>
                <w:szCs w:val="24"/>
              </w:rPr>
              <w:t>углы по величине.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Чертить </w:t>
            </w:r>
            <w:r w:rsidRPr="007F5CFA">
              <w:rPr>
                <w:sz w:val="24"/>
                <w:szCs w:val="24"/>
              </w:rPr>
              <w:t>прямой, тупой и острый углы.</w:t>
            </w:r>
          </w:p>
          <w:p w:rsidR="00CD0F88" w:rsidRPr="007F5CFA" w:rsidRDefault="00CD0F88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Находить</w:t>
            </w:r>
            <w:r w:rsidRPr="007F5CFA">
              <w:rPr>
                <w:sz w:val="24"/>
                <w:szCs w:val="24"/>
              </w:rPr>
              <w:t xml:space="preserve"> углы каждого вида в предметах класса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прямоугольник (квадрат) среди других геометрических фигур.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элементы и свойства прямоугольника (квадрата).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прямоугольника (квадрата) с помощью букв.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Чертить</w:t>
            </w:r>
            <w:r w:rsidRPr="007F5CFA">
              <w:rPr>
                <w:sz w:val="24"/>
                <w:szCs w:val="24"/>
              </w:rPr>
              <w:t xml:space="preserve"> прямоугольник (квадрат) по заданным размерам.</w:t>
            </w:r>
          </w:p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взаимное положение на плоскости прямоугольника (квадрата) и линии (прямой, отрезка).</w:t>
            </w: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Углы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Простые арифметические задачи на нахождение неизвестного уменьшаемого.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Простые арифметические задачи на нахождение неизвестного вычитаемого.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Прямоугольник (квадрат).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Устное сложение чисел в пределах 100 с переходом через разряд. Сложение двузначного числа с однозначным. Сложение двузначных чисел.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устные вычисления.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арифметические действия, их компоненты.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 в устной речи алгоритм сложения и вычитания чисел с переходом через разряд в пределах 100.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 сложение и вычитание чисел в пределах 100 с переходом через разряд.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задачи практического содержания.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CD0F88" w:rsidRPr="007F5CFA" w:rsidRDefault="00CD0F88" w:rsidP="007D14AA">
            <w:pPr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Контролировать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действия одноклассников.</w:t>
            </w:r>
          </w:p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Соблюдать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орфографический режим.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в устной речи алгоритм нахождения периметра.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Находить</w:t>
            </w:r>
            <w:r w:rsidRPr="007F5CFA">
              <w:rPr>
                <w:sz w:val="24"/>
                <w:szCs w:val="24"/>
              </w:rPr>
              <w:t xml:space="preserve"> периметр многоугольника.</w:t>
            </w:r>
          </w:p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задачи практического содержания на нахождение периметра.</w:t>
            </w: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Устное вычитание чисел в пределах 100 с переходом через разряд. Вычитание  однозначного числа из двузначного.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Устное вычитание чисел в пределах 100 с переходом через разряд. Сложение  двузначных  чисел.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6C3F00" w:rsidRDefault="00CD0F88" w:rsidP="007D14AA">
            <w:pPr>
              <w:jc w:val="both"/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 xml:space="preserve">Контрольная работа </w:t>
            </w:r>
            <w:r w:rsidRPr="006C3F00">
              <w:rPr>
                <w:b/>
                <w:sz w:val="24"/>
                <w:szCs w:val="24"/>
              </w:rPr>
              <w:lastRenderedPageBreak/>
              <w:t>по теме «Нумерация, сложение и вычитание в пределах 100».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CD0F88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D14AA" w:rsidRPr="007F5CFA" w:rsidRDefault="007D14AA" w:rsidP="007D14AA">
            <w:pPr>
              <w:rPr>
                <w:sz w:val="24"/>
                <w:szCs w:val="24"/>
              </w:rPr>
            </w:pPr>
            <w:r w:rsidRPr="00E64076">
              <w:rPr>
                <w:b/>
                <w:sz w:val="24"/>
                <w:szCs w:val="24"/>
              </w:rPr>
              <w:lastRenderedPageBreak/>
              <w:t>Тысяча</w:t>
            </w:r>
            <w:r>
              <w:rPr>
                <w:b/>
                <w:sz w:val="24"/>
                <w:szCs w:val="24"/>
              </w:rPr>
              <w:t>. 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CD0F88">
        <w:tc>
          <w:tcPr>
            <w:tcW w:w="955" w:type="dxa"/>
          </w:tcPr>
          <w:p w:rsidR="007D14AA" w:rsidRPr="007F5CFA" w:rsidRDefault="007D14AA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Нумерация чисел</w:t>
            </w:r>
            <w:r>
              <w:rPr>
                <w:sz w:val="24"/>
                <w:szCs w:val="24"/>
              </w:rPr>
              <w:t xml:space="preserve"> в пределах 1000. Круглые сотни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Получать </w:t>
            </w:r>
            <w:r w:rsidRPr="007F5CFA">
              <w:rPr>
                <w:sz w:val="24"/>
                <w:szCs w:val="24"/>
              </w:rPr>
              <w:t>трехзначные числа из сотен, десятков, единиц; из сотен и десятков; из сотен и единиц.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Читать</w:t>
            </w:r>
            <w:r w:rsidRPr="007F5CFA">
              <w:rPr>
                <w:sz w:val="24"/>
                <w:szCs w:val="24"/>
              </w:rPr>
              <w:t>, изображать на калькуляторе, записывать числа в пределах 1000.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Сравнивать</w:t>
            </w:r>
            <w:r w:rsidRPr="007F5CFA">
              <w:rPr>
                <w:sz w:val="24"/>
                <w:szCs w:val="24"/>
              </w:rPr>
              <w:t xml:space="preserve"> и упорядочивать числа в пределах 1000.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Располагать</w:t>
            </w:r>
            <w:r w:rsidRPr="007F5CFA">
              <w:rPr>
                <w:sz w:val="24"/>
                <w:szCs w:val="24"/>
              </w:rPr>
              <w:t xml:space="preserve"> числа в порядке возрастания и убывания.</w:t>
            </w:r>
          </w:p>
          <w:p w:rsidR="007D14AA" w:rsidRPr="007F5CFA" w:rsidRDefault="007D14AA" w:rsidP="007D14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Считать</w:t>
            </w:r>
            <w:r w:rsidRPr="007F5CFA">
              <w:rPr>
                <w:color w:val="000000"/>
                <w:sz w:val="24"/>
                <w:szCs w:val="24"/>
              </w:rPr>
              <w:t>, присчитывая, отсчитывая различные разрядные еди</w:t>
            </w:r>
            <w:r w:rsidRPr="007F5CFA">
              <w:rPr>
                <w:color w:val="000000"/>
                <w:sz w:val="24"/>
                <w:szCs w:val="24"/>
              </w:rPr>
              <w:softHyphen/>
              <w:t>ницы в пределах 1000.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разряды и классы чисел.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сколько единиц каждого разряда содержится в числе.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Получать </w:t>
            </w:r>
            <w:r w:rsidRPr="007F5CFA">
              <w:rPr>
                <w:sz w:val="24"/>
                <w:szCs w:val="24"/>
              </w:rPr>
              <w:t>следующее и предыдущее число.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Записывать</w:t>
            </w:r>
            <w:r w:rsidRPr="007F5CFA">
              <w:rPr>
                <w:sz w:val="24"/>
                <w:szCs w:val="24"/>
              </w:rPr>
              <w:t xml:space="preserve"> числа в разрядную таблицу.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Представлять</w:t>
            </w:r>
            <w:r w:rsidRPr="007F5CFA">
              <w:rPr>
                <w:sz w:val="24"/>
                <w:szCs w:val="24"/>
              </w:rPr>
              <w:t xml:space="preserve"> числа в виде суммы разрядных слагаемых и наоборот.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устные вычисления, действия сложения и вычитания на основе разрядного состава чисел.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задачи практического содержания. 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простейшие исследования (наблюдение, сравнение, сопоставление).                             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Планировать </w:t>
            </w:r>
            <w:r w:rsidRPr="007F5CFA">
              <w:rPr>
                <w:sz w:val="24"/>
                <w:szCs w:val="24"/>
              </w:rPr>
              <w:t xml:space="preserve">последовательность практических действий с помощью учителя.                  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Осуществлять</w:t>
            </w:r>
            <w:r w:rsidRPr="007F5CFA">
              <w:rPr>
                <w:sz w:val="24"/>
                <w:szCs w:val="24"/>
              </w:rPr>
              <w:t xml:space="preserve"> самоконтроль  и корректировку  хода работы и конечного результата.  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</w:t>
            </w:r>
            <w:r w:rsidRPr="007F5CFA">
              <w:rPr>
                <w:b/>
                <w:sz w:val="24"/>
                <w:szCs w:val="24"/>
              </w:rPr>
              <w:t xml:space="preserve">Определять </w:t>
            </w:r>
            <w:r w:rsidRPr="007F5CFA">
              <w:rPr>
                <w:sz w:val="24"/>
                <w:szCs w:val="24"/>
              </w:rPr>
              <w:t>круглое число среди других чисел.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алгоритм округления чисел до заданного разряда.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округление чисел до десятков, сотен.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в записи знак </w:t>
            </w:r>
            <w:proofErr w:type="gramStart"/>
            <w:r w:rsidRPr="007F5CFA">
              <w:rPr>
                <w:sz w:val="24"/>
                <w:szCs w:val="24"/>
              </w:rPr>
              <w:t>округления  (</w:t>
            </w:r>
            <w:proofErr w:type="gramEnd"/>
            <w:r w:rsidRPr="007F5CFA">
              <w:rPr>
                <w:sz w:val="24"/>
                <w:szCs w:val="24"/>
              </w:rPr>
              <w:t>«≈»).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</w:t>
            </w: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римские цифры среди других цифр.</w:t>
            </w:r>
          </w:p>
          <w:p w:rsidR="007D14AA" w:rsidRPr="007F5CFA" w:rsidRDefault="007D14AA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Обозначать</w:t>
            </w:r>
            <w:r w:rsidRPr="007F5CFA">
              <w:rPr>
                <w:sz w:val="24"/>
                <w:szCs w:val="24"/>
              </w:rPr>
              <w:t xml:space="preserve">, </w:t>
            </w:r>
            <w:r w:rsidRPr="007F5CFA">
              <w:rPr>
                <w:b/>
                <w:sz w:val="24"/>
                <w:szCs w:val="24"/>
              </w:rPr>
              <w:t>записывать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читать</w:t>
            </w:r>
            <w:r w:rsidRPr="007F5CFA">
              <w:rPr>
                <w:sz w:val="24"/>
                <w:szCs w:val="24"/>
              </w:rPr>
              <w:t xml:space="preserve"> римские цифры </w:t>
            </w:r>
            <w:r w:rsidRPr="007F5CFA">
              <w:rPr>
                <w:sz w:val="24"/>
                <w:szCs w:val="24"/>
                <w:lang w:val="en-US"/>
              </w:rPr>
              <w:t>I</w:t>
            </w:r>
            <w:r w:rsidRPr="007F5CFA">
              <w:rPr>
                <w:sz w:val="24"/>
                <w:szCs w:val="24"/>
              </w:rPr>
              <w:t xml:space="preserve">- </w:t>
            </w:r>
            <w:r w:rsidRPr="007F5CFA">
              <w:rPr>
                <w:sz w:val="24"/>
                <w:szCs w:val="24"/>
                <w:lang w:val="en-US"/>
              </w:rPr>
              <w:t>XII</w:t>
            </w:r>
            <w:r w:rsidRPr="007F5CFA">
              <w:rPr>
                <w:sz w:val="24"/>
                <w:szCs w:val="24"/>
              </w:rPr>
              <w:t xml:space="preserve">.                                                              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круг и окружность среди других геометрических фигур.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элементы круга, окружности.</w:t>
            </w:r>
          </w:p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окружность с помощью циркуля.</w:t>
            </w: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4AA" w:rsidRPr="00CD0F88" w:rsidRDefault="007D14AA" w:rsidP="007D14AA">
            <w:pPr>
              <w:jc w:val="center"/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562"/>
        </w:trPr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Сумма разрядных слагаемых. Счет разрядн</w:t>
            </w:r>
            <w:r>
              <w:rPr>
                <w:sz w:val="24"/>
                <w:szCs w:val="24"/>
              </w:rPr>
              <w:t>ыми единицами до 1000 и от 1000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582"/>
        </w:trPr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Определение количества разрядных единиц и общего количества единиц в числе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и вычитание в пределах 1000 на основе присчитывания, отсчитывания по 1,10,100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(круг)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lef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b/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римские цифры среди других цифр.</w:t>
            </w:r>
          </w:p>
          <w:p w:rsidR="00CD0F88" w:rsidRPr="007F5CFA" w:rsidRDefault="00CD0F88" w:rsidP="007D14AA">
            <w:pPr>
              <w:jc w:val="both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>Обозначать</w:t>
            </w:r>
            <w:r w:rsidRPr="007F5CFA">
              <w:rPr>
                <w:sz w:val="24"/>
                <w:szCs w:val="24"/>
              </w:rPr>
              <w:t xml:space="preserve">, </w:t>
            </w:r>
            <w:r w:rsidRPr="007F5CFA">
              <w:rPr>
                <w:b/>
                <w:sz w:val="24"/>
                <w:szCs w:val="24"/>
              </w:rPr>
              <w:t>записывать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читать</w:t>
            </w:r>
            <w:r w:rsidRPr="007F5CFA">
              <w:rPr>
                <w:sz w:val="24"/>
                <w:szCs w:val="24"/>
              </w:rPr>
              <w:t xml:space="preserve"> римские цифры </w:t>
            </w:r>
            <w:r w:rsidRPr="007F5CFA">
              <w:rPr>
                <w:sz w:val="24"/>
                <w:szCs w:val="24"/>
                <w:lang w:val="en-US"/>
              </w:rPr>
              <w:t>I</w:t>
            </w:r>
            <w:r w:rsidRPr="007F5CFA">
              <w:rPr>
                <w:sz w:val="24"/>
                <w:szCs w:val="24"/>
              </w:rPr>
              <w:t xml:space="preserve">- </w:t>
            </w:r>
            <w:r w:rsidRPr="007F5CFA">
              <w:rPr>
                <w:sz w:val="24"/>
                <w:szCs w:val="24"/>
                <w:lang w:val="en-US"/>
              </w:rPr>
              <w:t>XII</w:t>
            </w:r>
            <w:r w:rsidRPr="007F5CF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lef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373"/>
        </w:trPr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Меры стоимости. Простые арифметические задачи на нахождение стоимости, цены,  количества.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7F5CFA">
              <w:rPr>
                <w:color w:val="000000"/>
                <w:sz w:val="24"/>
                <w:szCs w:val="24"/>
              </w:rPr>
              <w:t>размен, замену одной купюры несколькими и наоборот.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7F5CFA">
              <w:rPr>
                <w:color w:val="000000"/>
                <w:sz w:val="24"/>
                <w:szCs w:val="24"/>
              </w:rPr>
              <w:t>единицы измерения, в том числе сокращенные обозначения.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Записывать</w:t>
            </w:r>
            <w:r w:rsidRPr="007F5CFA">
              <w:rPr>
                <w:color w:val="000000"/>
                <w:sz w:val="24"/>
                <w:szCs w:val="24"/>
              </w:rPr>
              <w:t xml:space="preserve"> числа, полученные при измерении, выраженные одной, двумя единицами измерения под диктовку.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7F5CFA">
              <w:rPr>
                <w:color w:val="000000"/>
                <w:sz w:val="24"/>
                <w:szCs w:val="24"/>
              </w:rPr>
              <w:t xml:space="preserve"> числа, полученные при измерении одной, двумя мерами.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на нахождение стоимости, цены, количества на основе зависимости между ценой, количеством, стоимостью (с краткой записью задач в виде таблицы).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7F5CFA">
              <w:rPr>
                <w:color w:val="000000"/>
                <w:sz w:val="24"/>
                <w:szCs w:val="24"/>
              </w:rPr>
              <w:t>числа, полученные при измерении  в более крупных (мелких) мерах.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Называть</w:t>
            </w:r>
            <w:r w:rsidRPr="007F5CFA">
              <w:rPr>
                <w:color w:val="000000"/>
                <w:sz w:val="24"/>
                <w:szCs w:val="24"/>
              </w:rPr>
              <w:t xml:space="preserve"> инструменты для измерения длины,</w:t>
            </w:r>
            <w:r w:rsidRPr="007F5C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5CFA">
              <w:rPr>
                <w:color w:val="000000"/>
                <w:sz w:val="24"/>
                <w:szCs w:val="24"/>
              </w:rPr>
              <w:t>массы.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Пользоваться </w:t>
            </w:r>
            <w:r w:rsidRPr="007F5CFA">
              <w:rPr>
                <w:color w:val="000000"/>
                <w:sz w:val="24"/>
                <w:szCs w:val="24"/>
              </w:rPr>
              <w:t>таблицей соотношения мер.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треугольник среди других геометрических фигур.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количество углов, вершин и сторон треугольника, треугольник буквами.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Вычислять</w:t>
            </w:r>
            <w:r w:rsidRPr="007F5CFA">
              <w:rPr>
                <w:sz w:val="24"/>
                <w:szCs w:val="24"/>
              </w:rPr>
              <w:t xml:space="preserve"> размер углов треугольника.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треугольника (боковые стороны, основание).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треугольник с помощью чертежных инструментов.</w:t>
            </w:r>
          </w:p>
          <w:p w:rsidR="00CD0F88" w:rsidRPr="007F5CFA" w:rsidRDefault="00CD0F8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стороны треугольника.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0F88" w:rsidRDefault="00CD0F88" w:rsidP="00204A6D"/>
        </w:tc>
        <w:tc>
          <w:tcPr>
            <w:tcW w:w="850" w:type="dxa"/>
            <w:tcBorders>
              <w:left w:val="single" w:sz="4" w:space="0" w:color="auto"/>
            </w:tcBorders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Меры длины. Единица измерения длины – километр.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Треугольник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603"/>
        </w:trPr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Меры массы и их соотношения.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CD0F88">
        <w:trPr>
          <w:trHeight w:val="840"/>
        </w:trPr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чисел, полученных при измерении величин.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сложение и вычитание чисел, полученных при измерении одной, двумя единицами (мерами) длины, стоимости приемами устных вычислений (с записью примера в строчку)</w:t>
            </w:r>
          </w:p>
          <w:p w:rsidR="00CD0F88" w:rsidRPr="007F5CFA" w:rsidRDefault="00CD0F8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с числами, полученными при измерении мерами длины, стоимости.</w:t>
            </w:r>
          </w:p>
          <w:p w:rsidR="00CD0F88" w:rsidRPr="007F5CFA" w:rsidRDefault="00CD0F88" w:rsidP="007D14AA">
            <w:pPr>
              <w:pStyle w:val="af"/>
              <w:ind w:left="0"/>
              <w:jc w:val="both"/>
            </w:pPr>
            <w:r w:rsidRPr="007F5CFA">
              <w:rPr>
                <w:b/>
              </w:rPr>
              <w:t>Использовать</w:t>
            </w:r>
            <w:r w:rsidRPr="007F5CFA">
              <w:t xml:space="preserve"> математическую терминологию в устной речи.</w:t>
            </w:r>
          </w:p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7F5CFA">
              <w:rPr>
                <w:rFonts w:eastAsia="Calibri"/>
                <w:sz w:val="24"/>
                <w:szCs w:val="24"/>
              </w:rPr>
              <w:t xml:space="preserve"> связь отдельных математических знаний с жизненными ситуациями.</w:t>
            </w: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F88" w:rsidRDefault="00CD0F88" w:rsidP="00204A6D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CD0F88" w:rsidRPr="007F5CFA" w:rsidTr="00204A6D">
        <w:tc>
          <w:tcPr>
            <w:tcW w:w="955" w:type="dxa"/>
          </w:tcPr>
          <w:p w:rsidR="00CD0F88" w:rsidRPr="007F5CFA" w:rsidRDefault="00CD0F8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CD0F88" w:rsidRPr="007F5CFA" w:rsidRDefault="00CD0F8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чисел, полученных при измерении величин.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88" w:rsidRPr="007F5CFA" w:rsidRDefault="00CD0F8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0F88" w:rsidRDefault="00CD0F88"/>
        </w:tc>
        <w:tc>
          <w:tcPr>
            <w:tcW w:w="850" w:type="dxa"/>
          </w:tcPr>
          <w:p w:rsidR="00CD0F88" w:rsidRPr="007F5CFA" w:rsidRDefault="00CD0F8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204A6D">
        <w:tc>
          <w:tcPr>
            <w:tcW w:w="955" w:type="dxa"/>
          </w:tcPr>
          <w:p w:rsidR="007D14AA" w:rsidRPr="007F5CFA" w:rsidRDefault="007D14AA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 круглых сотен и десятков в пределах 1000 без перехода через разряд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круглые десятки и сотни.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сложение и вычитание круглых десятков и сотен в пределах 1000 без перехода через разряд приемами устных вычислений (с записью примера в строчку).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с круглыми де</w:t>
            </w:r>
            <w:r w:rsidRPr="007F5CFA">
              <w:rPr>
                <w:sz w:val="24"/>
                <w:szCs w:val="24"/>
              </w:rPr>
              <w:lastRenderedPageBreak/>
              <w:t>сятками и сотнями.</w:t>
            </w:r>
          </w:p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rFonts w:eastAsia="Calibri"/>
                <w:b/>
                <w:sz w:val="24"/>
                <w:szCs w:val="24"/>
              </w:rPr>
              <w:t>Уметь</w:t>
            </w:r>
            <w:r w:rsidRPr="007F5CFA">
              <w:rPr>
                <w:rFonts w:eastAsia="Calibri"/>
                <w:sz w:val="24"/>
                <w:szCs w:val="24"/>
              </w:rPr>
              <w:t xml:space="preserve"> формулировать  элементарное умозаключение (сделать вывод)</w:t>
            </w:r>
            <w:r w:rsidRPr="007F5CFA">
              <w:rPr>
                <w:sz w:val="24"/>
                <w:szCs w:val="24"/>
              </w:rPr>
              <w:t xml:space="preserve"> с использованием в собственной речи математической терминологии.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треугольники по видам углов (прямоугольный, остроугольный, тупоугольный).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количество углов, вершин и сторон треугольника, называть треугольник буквами.</w:t>
            </w:r>
          </w:p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 помощью чертежного угольника и называть вид угла.</w:t>
            </w:r>
          </w:p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прямоугольный треугольник с помощью чертежного угольника.</w:t>
            </w: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00"/>
          </w:tcPr>
          <w:p w:rsidR="007D14AA" w:rsidRPr="00741ABB" w:rsidRDefault="007D14AA" w:rsidP="007D14AA">
            <w:pPr>
              <w:jc w:val="center"/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Различие треугольников по видам углов.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круглых сотен и десятков в пределах 1000 без перехо</w:t>
            </w:r>
            <w:r w:rsidRPr="007F5CFA">
              <w:rPr>
                <w:sz w:val="24"/>
                <w:szCs w:val="24"/>
              </w:rPr>
              <w:lastRenderedPageBreak/>
              <w:t>да через разряд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 w:rsidP="00204A6D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rPr>
          <w:trHeight w:val="615"/>
        </w:trPr>
        <w:tc>
          <w:tcPr>
            <w:tcW w:w="955" w:type="dxa"/>
            <w:tcBorders>
              <w:top w:val="single" w:sz="4" w:space="0" w:color="auto"/>
            </w:tcBorders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 чисел в пределах 1000 без перехода через разряд приемами устных вычислений.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Раскладывать</w:t>
            </w:r>
            <w:r w:rsidRPr="007F5CFA">
              <w:rPr>
                <w:sz w:val="24"/>
                <w:szCs w:val="24"/>
              </w:rPr>
              <w:t xml:space="preserve"> числа на разряды и разрядные слагаемые.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Считать</w:t>
            </w:r>
            <w:r w:rsidRPr="007F5CFA">
              <w:rPr>
                <w:sz w:val="24"/>
                <w:szCs w:val="24"/>
              </w:rPr>
              <w:t xml:space="preserve"> в пределах 1000 числовыми группами по 2, 20, 200; по 5, 50,500; по 25, 250 устно и с записью чисел.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сложение и вычитание чисел в пределах 1000 без перехода через разряд.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Осуществлять</w:t>
            </w:r>
            <w:r w:rsidRPr="007F5CFA">
              <w:rPr>
                <w:sz w:val="24"/>
                <w:szCs w:val="24"/>
              </w:rPr>
              <w:t xml:space="preserve"> проверку правильности вычислений по нахождению суммы, разности. 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содержания.</w:t>
            </w:r>
          </w:p>
          <w:p w:rsidR="00741ABB" w:rsidRPr="007F5CFA" w:rsidRDefault="00741ABB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объяснения учителя.</w:t>
            </w:r>
          </w:p>
          <w:p w:rsidR="00741ABB" w:rsidRPr="007F5CFA" w:rsidRDefault="00741ABB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741ABB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Контролировать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действия одноклассников.</w:t>
            </w:r>
          </w:p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ABB" w:rsidRDefault="00741ABB"/>
        </w:tc>
        <w:tc>
          <w:tcPr>
            <w:tcW w:w="850" w:type="dxa"/>
            <w:tcBorders>
              <w:top w:val="single" w:sz="4" w:space="0" w:color="auto"/>
            </w:tcBorders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чисел в пределах 1000 без перехода через разряд приемами устных вычислений.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 w:rsidP="00204A6D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Проверка правильности вычислений по нахождению разности.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  <w:lang w:val="en-US"/>
              </w:rPr>
            </w:pPr>
            <w:r w:rsidRPr="007F5C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41ABB" w:rsidRDefault="00741ABB" w:rsidP="00204A6D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Воспроизводить </w:t>
            </w:r>
            <w:r w:rsidRPr="007F5CFA">
              <w:rPr>
                <w:sz w:val="24"/>
                <w:szCs w:val="24"/>
              </w:rPr>
              <w:t>алгоритм разностного сравнения чисел.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на сравнение (отношение) чисел с вопросами: "На сколько больше (меньше) ...?".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Моделировать</w:t>
            </w:r>
            <w:r w:rsidRPr="007F5CFA">
              <w:rPr>
                <w:sz w:val="24"/>
                <w:szCs w:val="24"/>
              </w:rPr>
              <w:t xml:space="preserve"> содержание задачи, выполнять решение, записывать ответ.</w:t>
            </w:r>
          </w:p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Сравнивать</w:t>
            </w:r>
            <w:r w:rsidRPr="007F5CFA">
              <w:rPr>
                <w:sz w:val="24"/>
                <w:szCs w:val="24"/>
              </w:rPr>
              <w:t xml:space="preserve"> числа (с вопросами: "На сколько больше (меньше) ...?".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треугольник среди других геометрических фигур.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количество углов, вершин и сторон треугольника, называть треугольник буквами.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Вычислять</w:t>
            </w:r>
            <w:r w:rsidRPr="007F5CFA">
              <w:rPr>
                <w:sz w:val="24"/>
                <w:szCs w:val="24"/>
              </w:rPr>
              <w:t xml:space="preserve"> размер углов треугольника.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треугольника (боковые стороны, основание).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стороны треугольника.</w:t>
            </w:r>
          </w:p>
          <w:p w:rsidR="00741ABB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Моделировать </w:t>
            </w:r>
            <w:r w:rsidRPr="007F5CFA">
              <w:rPr>
                <w:sz w:val="24"/>
                <w:szCs w:val="24"/>
              </w:rPr>
              <w:t xml:space="preserve">и </w:t>
            </w: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треугольники разных видов с помощью чертежных инструментов.</w:t>
            </w:r>
          </w:p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 w:rsidP="00204A6D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Разностное сравнение чисел Простые арифметические задачи на сравнение чисел с вопросом: «На сколько больше?..»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Простые арифметические задачи на сравнение чисел с вопросом: «На сколько меньше?..»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955" w:type="dxa"/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41ABB" w:rsidRPr="006C3F00" w:rsidRDefault="00741ABB" w:rsidP="007D14AA">
            <w:pPr>
              <w:jc w:val="both"/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>Контрольная работа по теме «Нумерация. Устное сложение и вычитание в пределах 1000»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ABB" w:rsidRDefault="00741ABB" w:rsidP="00204A6D"/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41ABB" w:rsidRPr="007F5CFA" w:rsidTr="00CD0F88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  <w:r>
              <w:rPr>
                <w:b/>
                <w:sz w:val="24"/>
                <w:szCs w:val="24"/>
              </w:rPr>
              <w:t>. 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B" w:rsidRDefault="00741ABB"/>
        </w:tc>
      </w:tr>
      <w:tr w:rsidR="00741ABB" w:rsidRPr="007F5CFA" w:rsidTr="00CD0F88">
        <w:trPr>
          <w:trHeight w:val="570"/>
        </w:trPr>
        <w:tc>
          <w:tcPr>
            <w:tcW w:w="955" w:type="dxa"/>
            <w:tcBorders>
              <w:bottom w:val="single" w:sz="4" w:space="0" w:color="auto"/>
            </w:tcBorders>
          </w:tcPr>
          <w:p w:rsidR="00741ABB" w:rsidRPr="007F5CFA" w:rsidRDefault="00741ABB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 трехзначного числа с однозначным с переходом через разряд приемами письменных вычислений.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сложение  чисел в пределах 1000 с  переходом  через разряд (с записью примера в столбик).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Осуществлять</w:t>
            </w:r>
            <w:r w:rsidRPr="007F5CFA">
              <w:rPr>
                <w:sz w:val="24"/>
                <w:szCs w:val="24"/>
              </w:rPr>
              <w:t xml:space="preserve"> проверку правильности вычислений по нахождению суммы. 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содержания. </w:t>
            </w:r>
          </w:p>
          <w:p w:rsidR="00741ABB" w:rsidRPr="007F5CFA" w:rsidRDefault="00741ABB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объяснения учителя. </w:t>
            </w:r>
          </w:p>
          <w:p w:rsidR="00741ABB" w:rsidRPr="007F5CFA" w:rsidRDefault="00741ABB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Контролировать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действия одноклассников.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треугольник среди других геометрических фигур.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количество углов, вершин и сторон треугольника, называть треугольник буквами.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Вычислять</w:t>
            </w:r>
            <w:r w:rsidRPr="007F5CFA">
              <w:rPr>
                <w:sz w:val="24"/>
                <w:szCs w:val="24"/>
              </w:rPr>
              <w:t xml:space="preserve"> размер углов треугольника.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треугольника (боковые стороны, основание).</w:t>
            </w:r>
          </w:p>
          <w:p w:rsidR="00741ABB" w:rsidRPr="007F5CFA" w:rsidRDefault="00741ABB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стороны треугольника.</w:t>
            </w:r>
          </w:p>
          <w:p w:rsidR="00741ABB" w:rsidRPr="007F5CFA" w:rsidRDefault="00741ABB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Моделировать </w:t>
            </w:r>
            <w:r w:rsidRPr="007F5CFA">
              <w:rPr>
                <w:sz w:val="24"/>
                <w:szCs w:val="24"/>
              </w:rPr>
              <w:t xml:space="preserve">и </w:t>
            </w: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треугольники разных видов с помощью чертежных инструментов.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ABB" w:rsidRDefault="00741ABB" w:rsidP="00204A6D"/>
        </w:tc>
        <w:tc>
          <w:tcPr>
            <w:tcW w:w="850" w:type="dxa"/>
            <w:tcBorders>
              <w:bottom w:val="single" w:sz="4" w:space="0" w:color="auto"/>
            </w:tcBorders>
          </w:tcPr>
          <w:p w:rsidR="00741ABB" w:rsidRPr="007F5CFA" w:rsidRDefault="00741ABB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BE79D1">
        <w:trPr>
          <w:trHeight w:val="841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855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 трехзначных чисел  с переходом через разряд приемами письменных вычислений.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855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 трехзначных чисел  с переходом через разряд приемами письменных вычислений.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645"/>
        </w:trPr>
        <w:tc>
          <w:tcPr>
            <w:tcW w:w="955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однозначного и двузначного числа из трехзначного с переходом через разряд приемами письменных вычислений.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вычитание  чисел в пределах 1000 с  переходом  через разряд (с записью примера в столбик).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Осуществлять</w:t>
            </w:r>
            <w:r w:rsidRPr="007F5CFA">
              <w:rPr>
                <w:sz w:val="24"/>
                <w:szCs w:val="24"/>
              </w:rPr>
              <w:t xml:space="preserve"> проверку правильности вычислений по нахождению разности.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содержания. </w:t>
            </w:r>
          </w:p>
          <w:p w:rsidR="00550458" w:rsidRPr="007F5CFA" w:rsidRDefault="00550458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объяснения учителя. </w:t>
            </w:r>
          </w:p>
          <w:p w:rsidR="00550458" w:rsidRPr="007F5CFA" w:rsidRDefault="00550458" w:rsidP="007D14A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Понимать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инструкцию к учебному заданию.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Контролировать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действия одноклассников.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,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круг и окружность среди других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,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линии в круге (радиус, диаметр, хорда).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их в окружности, круге.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Обозначать</w:t>
            </w:r>
            <w:r w:rsidRPr="007F5CFA">
              <w:rPr>
                <w:sz w:val="24"/>
                <w:szCs w:val="24"/>
              </w:rPr>
              <w:t xml:space="preserve"> радиус окружности, круга: </w:t>
            </w:r>
            <w:r w:rsidRPr="007F5CFA">
              <w:rPr>
                <w:sz w:val="24"/>
                <w:szCs w:val="24"/>
                <w:lang w:val="en-US"/>
              </w:rPr>
              <w:t>R</w:t>
            </w:r>
            <w:r w:rsidRPr="007F5CFA">
              <w:rPr>
                <w:sz w:val="24"/>
                <w:szCs w:val="24"/>
              </w:rPr>
              <w:t>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Обозначать </w:t>
            </w:r>
            <w:r w:rsidRPr="007F5CFA">
              <w:rPr>
                <w:sz w:val="24"/>
                <w:szCs w:val="24"/>
              </w:rPr>
              <w:t xml:space="preserve">диаметр окружности, круга: </w:t>
            </w:r>
            <w:r w:rsidRPr="007F5CFA">
              <w:rPr>
                <w:sz w:val="24"/>
                <w:szCs w:val="24"/>
                <w:lang w:val="en-US"/>
              </w:rPr>
              <w:t>D</w:t>
            </w:r>
            <w:r w:rsidRPr="007F5CF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58" w:rsidRDefault="00550458"/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CD0F88">
        <w:trPr>
          <w:trHeight w:val="6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D14AA" w:rsidRPr="007F5CFA" w:rsidRDefault="007D14AA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трехзначных чисел с переходом через разряд приемами письменных вычислений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4AA" w:rsidRPr="00550458" w:rsidRDefault="007D14AA" w:rsidP="005504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6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204A6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6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трехзначных чисел с переходом через разряд приемами письменных вычислений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204A6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54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Случаи вычитания с нулем в уменьшаемом, вычитаемом, разности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204A6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537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Проверка правильности вычислений по нахождению суммы, разности.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6C3F00" w:rsidRDefault="00550458" w:rsidP="007D14AA">
            <w:pPr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3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458" w:rsidRPr="007F5CFA" w:rsidRDefault="00550458" w:rsidP="007D14AA">
            <w:pPr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Обыкновенные дроби</w:t>
            </w:r>
            <w:r>
              <w:rPr>
                <w:b/>
                <w:sz w:val="24"/>
                <w:szCs w:val="24"/>
              </w:rPr>
              <w:t>. 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Default="00550458"/>
        </w:tc>
      </w:tr>
      <w:tr w:rsidR="00550458" w:rsidRPr="007F5CFA" w:rsidTr="00CD0F88">
        <w:trPr>
          <w:trHeight w:val="37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Масштаб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Получать</w:t>
            </w:r>
            <w:r w:rsidRPr="007F5CFA">
              <w:rPr>
                <w:sz w:val="24"/>
                <w:szCs w:val="24"/>
              </w:rPr>
              <w:t xml:space="preserve"> одну, несколько долей предмета на основе предметно-практической деятельности.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математическую терминологию при нахождении одной и нескольких долей предмета, числа.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Находить</w:t>
            </w:r>
            <w:r w:rsidRPr="007F5CFA">
              <w:rPr>
                <w:sz w:val="24"/>
                <w:szCs w:val="24"/>
              </w:rPr>
              <w:t xml:space="preserve"> одну, несколько долей числа.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задачи практического содержания по нахождению одной и нескольких долей предмета, числа.</w:t>
            </w:r>
          </w:p>
          <w:p w:rsidR="00550458" w:rsidRPr="007F5CFA" w:rsidRDefault="00550458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Слушать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анализировать</w:t>
            </w:r>
            <w:r w:rsidRPr="007F5CFA">
              <w:rPr>
                <w:sz w:val="24"/>
                <w:szCs w:val="24"/>
              </w:rPr>
              <w:t xml:space="preserve"> выступления своих товарищей.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Образовывать</w:t>
            </w:r>
            <w:r w:rsidRPr="007F5CFA">
              <w:rPr>
                <w:sz w:val="24"/>
                <w:szCs w:val="24"/>
              </w:rPr>
              <w:t>,</w:t>
            </w:r>
            <w:r w:rsidRPr="007F5CFA">
              <w:rPr>
                <w:b/>
                <w:sz w:val="24"/>
                <w:szCs w:val="24"/>
              </w:rPr>
              <w:t xml:space="preserve"> читать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записывать</w:t>
            </w:r>
            <w:r w:rsidRPr="007F5CFA">
              <w:rPr>
                <w:sz w:val="24"/>
                <w:szCs w:val="24"/>
              </w:rPr>
              <w:t xml:space="preserve"> обыкновенные дроби.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числитель и знаменатель дроби.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математическую терминологию при образовании дробей.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Давать </w:t>
            </w:r>
            <w:r w:rsidRPr="007F5CFA">
              <w:rPr>
                <w:sz w:val="24"/>
                <w:szCs w:val="24"/>
              </w:rPr>
              <w:t>определение масштаба.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отрезки и  геометрические фигуры (прямоугольник) в масштабе.</w:t>
            </w:r>
          </w:p>
          <w:p w:rsidR="00550458" w:rsidRPr="007F5CFA" w:rsidRDefault="00550458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Изображать</w:t>
            </w:r>
            <w:r w:rsidRPr="007F5CFA">
              <w:rPr>
                <w:sz w:val="24"/>
                <w:szCs w:val="24"/>
              </w:rPr>
              <w:t xml:space="preserve"> длину и ширину предметов с помощью отрезков в масштабе.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7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Нахождение одной и нескольких долей предмета, числа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Обыкновенная дробь, ее образование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Запись и чтение обыкновенных дробей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Числитель, знаменатель дроби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Прямоугольник (квадрат)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</w:t>
            </w:r>
            <w:r w:rsidRPr="007F5CFA">
              <w:rPr>
                <w:sz w:val="24"/>
                <w:szCs w:val="24"/>
              </w:rPr>
              <w:t xml:space="preserve">и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прямоугольник (квадрат) среди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прямоугольник (квадрат) с помощью чертежного угольника и циркуля.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Давать </w:t>
            </w:r>
            <w:r w:rsidRPr="007F5CFA">
              <w:rPr>
                <w:sz w:val="24"/>
                <w:szCs w:val="24"/>
              </w:rPr>
              <w:t xml:space="preserve">определение прямоугольника (квадрата) </w:t>
            </w:r>
          </w:p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диагонали и  их называть свойства.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1"/>
        </w:trPr>
        <w:tc>
          <w:tcPr>
            <w:tcW w:w="955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Сравнение дробей с одинаковыми числителями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количество долей в одной целой.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Сравнивать </w:t>
            </w:r>
            <w:r w:rsidRPr="007F5CFA">
              <w:rPr>
                <w:sz w:val="24"/>
                <w:szCs w:val="24"/>
              </w:rPr>
              <w:t xml:space="preserve">доли.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Сравнивать</w:t>
            </w:r>
            <w:r w:rsidRPr="007F5CFA">
              <w:rPr>
                <w:sz w:val="24"/>
                <w:szCs w:val="24"/>
              </w:rPr>
              <w:t xml:space="preserve"> дроби с одинаковыми знаменателями и дроби  с единицей.</w:t>
            </w:r>
          </w:p>
          <w:p w:rsidR="00550458" w:rsidRPr="007F5CFA" w:rsidRDefault="00550458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>самостоятельно учебные задания.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58" w:rsidRDefault="00550458"/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94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Сравнение дробей с одинаковыми знаменателями. Сравнение дробей с единицей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204A6D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Дроби правильные. Дроби неправильные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Классифицировать</w:t>
            </w:r>
            <w:r w:rsidRPr="007F5CFA">
              <w:rPr>
                <w:sz w:val="24"/>
                <w:szCs w:val="24"/>
              </w:rPr>
              <w:t xml:space="preserve"> дроби по их виду (правильные и неправильные).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и различать </w:t>
            </w:r>
            <w:r w:rsidRPr="007F5CFA">
              <w:rPr>
                <w:sz w:val="24"/>
                <w:szCs w:val="24"/>
              </w:rPr>
              <w:t>правильные и неправильные дроби.</w:t>
            </w:r>
          </w:p>
          <w:p w:rsidR="00550458" w:rsidRPr="007F5CFA" w:rsidRDefault="00550458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Использовать </w:t>
            </w:r>
            <w:r w:rsidRPr="007F5CFA">
              <w:rPr>
                <w:sz w:val="24"/>
                <w:szCs w:val="24"/>
              </w:rPr>
              <w:t>математическую терминологию при определении вида дробей.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Сравнение правильных и  неправильных дробей с единицей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204A6D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55045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Прямоугольник (квад</w:t>
            </w:r>
            <w:r w:rsidRPr="007F5CFA">
              <w:rPr>
                <w:sz w:val="24"/>
                <w:szCs w:val="24"/>
              </w:rPr>
              <w:lastRenderedPageBreak/>
              <w:t>рат)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 xml:space="preserve">Узнавать </w:t>
            </w:r>
            <w:r w:rsidRPr="007F5CFA">
              <w:rPr>
                <w:sz w:val="24"/>
                <w:szCs w:val="24"/>
              </w:rPr>
              <w:t xml:space="preserve">и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прямоугольник </w:t>
            </w:r>
            <w:r w:rsidRPr="007F5CFA">
              <w:rPr>
                <w:sz w:val="24"/>
                <w:szCs w:val="24"/>
              </w:rPr>
              <w:lastRenderedPageBreak/>
              <w:t>(квадрат) среди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прямоугольник (квадрат) с помощью чертежного угольника и циркуля.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Давать </w:t>
            </w:r>
            <w:r w:rsidRPr="007F5CFA">
              <w:rPr>
                <w:sz w:val="24"/>
                <w:szCs w:val="24"/>
              </w:rPr>
              <w:t xml:space="preserve">определение прямоугольника (квадрата) </w:t>
            </w:r>
          </w:p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диагонали и  их называть свойства.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00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CD0F88">
        <w:trPr>
          <w:trHeight w:val="525"/>
        </w:trPr>
        <w:tc>
          <w:tcPr>
            <w:tcW w:w="955" w:type="dxa"/>
          </w:tcPr>
          <w:p w:rsidR="007D14AA" w:rsidRPr="007F5CFA" w:rsidRDefault="007D14AA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D14AA" w:rsidRPr="007F5CFA" w:rsidRDefault="007D14AA" w:rsidP="007D1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</w:t>
            </w:r>
            <w:r w:rsidRPr="007F5CFA">
              <w:rPr>
                <w:sz w:val="24"/>
                <w:szCs w:val="24"/>
              </w:rPr>
              <w:t>Обыкновенные дроби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Самостоятельно</w:t>
            </w:r>
            <w:r w:rsidRPr="007F5CFA">
              <w:rPr>
                <w:sz w:val="24"/>
                <w:szCs w:val="24"/>
              </w:rPr>
              <w:t xml:space="preserve"> выполнять задания. </w:t>
            </w:r>
          </w:p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изученные приемы и способы вычислений.</w:t>
            </w: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4AA" w:rsidRPr="00550458" w:rsidRDefault="007D14AA" w:rsidP="00BE79D1">
            <w:pPr>
              <w:jc w:val="center"/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7D14AA" w:rsidRPr="007F5CFA" w:rsidTr="00CD0F88">
        <w:trPr>
          <w:trHeight w:val="355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D14AA" w:rsidRPr="007F5CFA" w:rsidRDefault="007D14AA" w:rsidP="007D14AA">
            <w:pPr>
              <w:rPr>
                <w:sz w:val="24"/>
                <w:szCs w:val="24"/>
              </w:rPr>
            </w:pPr>
            <w:r w:rsidRPr="00E64076">
              <w:rPr>
                <w:b/>
                <w:sz w:val="24"/>
                <w:szCs w:val="24"/>
              </w:rPr>
              <w:t>Умножение и деление чисел на   10, 100</w:t>
            </w:r>
            <w:r>
              <w:rPr>
                <w:b/>
                <w:sz w:val="24"/>
                <w:szCs w:val="24"/>
              </w:rPr>
              <w:t>.</w:t>
            </w:r>
            <w:r w:rsidRPr="00E640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A" w:rsidRPr="007F5CFA" w:rsidRDefault="007D14AA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14AA" w:rsidRPr="007F5CFA" w:rsidRDefault="007D14AA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30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10,100 на чи</w:t>
            </w:r>
            <w:r>
              <w:rPr>
                <w:sz w:val="24"/>
                <w:szCs w:val="24"/>
              </w:rPr>
              <w:t>сло. Умножение  числа на 10,100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Использовать </w:t>
            </w:r>
            <w:r w:rsidRPr="007F5CFA">
              <w:rPr>
                <w:sz w:val="24"/>
                <w:szCs w:val="24"/>
              </w:rPr>
              <w:t xml:space="preserve">математическую терминологию при объяснении алгоритма решения примеров.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умножение (деление) чисел 10, 100 и на 10, 100.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по данной теме. 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  <w:tab w:val="left" w:pos="5607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Взаимодействовать</w:t>
            </w:r>
            <w:r w:rsidRPr="007F5CFA">
              <w:rPr>
                <w:sz w:val="24"/>
                <w:szCs w:val="24"/>
              </w:rPr>
              <w:t xml:space="preserve"> с одноклассниками и учителем.</w:t>
            </w:r>
            <w:r w:rsidRPr="007F5CFA">
              <w:rPr>
                <w:sz w:val="24"/>
                <w:szCs w:val="24"/>
              </w:rPr>
              <w:tab/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фигуры.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геометрические фигуры с помощью чертежных инструментов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  <w:tab w:val="left" w:pos="5607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Вычислять </w:t>
            </w:r>
            <w:r w:rsidRPr="007F5CFA">
              <w:rPr>
                <w:sz w:val="24"/>
                <w:szCs w:val="24"/>
              </w:rPr>
              <w:t>периметр треугольника, прямоугольника, квадрата.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на 10</w:t>
            </w:r>
            <w:r>
              <w:rPr>
                <w:sz w:val="24"/>
                <w:szCs w:val="24"/>
              </w:rPr>
              <w:t>, 100 без остатка и  с остатком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и деление 10,100 на</w:t>
            </w:r>
            <w:r>
              <w:rPr>
                <w:sz w:val="24"/>
                <w:szCs w:val="24"/>
              </w:rPr>
              <w:t xml:space="preserve"> число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70"/>
        </w:trPr>
        <w:tc>
          <w:tcPr>
            <w:tcW w:w="955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26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</w:t>
            </w:r>
            <w:r>
              <w:rPr>
                <w:sz w:val="24"/>
                <w:szCs w:val="24"/>
              </w:rPr>
              <w:t>жение и деление числа на10, 100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E64076">
              <w:rPr>
                <w:b/>
                <w:sz w:val="24"/>
                <w:szCs w:val="24"/>
              </w:rPr>
              <w:t>Числа, полученные при измерении величин</w:t>
            </w:r>
            <w:r>
              <w:rPr>
                <w:b/>
                <w:sz w:val="24"/>
                <w:szCs w:val="24"/>
              </w:rPr>
              <w:t>.</w:t>
            </w:r>
            <w:r w:rsidRPr="00E640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Default="00550458"/>
        </w:tc>
      </w:tr>
      <w:tr w:rsidR="00550458" w:rsidRPr="007F5CFA" w:rsidTr="00CD0F88">
        <w:trPr>
          <w:trHeight w:val="730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Преобразование чисел, полученных при измерении величин одной мерой. За</w:t>
            </w:r>
            <w:r>
              <w:rPr>
                <w:sz w:val="24"/>
                <w:szCs w:val="24"/>
              </w:rPr>
              <w:t>мена крупных мер мелкими мерами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7F5CFA">
              <w:rPr>
                <w:color w:val="000000"/>
                <w:sz w:val="24"/>
                <w:szCs w:val="24"/>
              </w:rPr>
              <w:t>единицы измерения, в том числе сокращенные обозначения.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Пользоваться </w:t>
            </w:r>
            <w:r w:rsidRPr="007F5CFA">
              <w:rPr>
                <w:color w:val="000000"/>
                <w:sz w:val="24"/>
                <w:szCs w:val="24"/>
              </w:rPr>
              <w:t>таблицей соотношения мер.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Записывать</w:t>
            </w:r>
            <w:r w:rsidRPr="007F5CFA">
              <w:rPr>
                <w:color w:val="000000"/>
                <w:sz w:val="24"/>
                <w:szCs w:val="24"/>
              </w:rPr>
              <w:t xml:space="preserve"> числа, полученные при измерении, выраженные одной, двумя единицами измерения под диктовку.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7F5CFA">
              <w:rPr>
                <w:color w:val="000000"/>
                <w:sz w:val="24"/>
                <w:szCs w:val="24"/>
              </w:rPr>
              <w:t>числа, полученные при измерении в более  мелких мерах (преобразовывать числа, полученные при измерении величин одной мерой и двумя мерами)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фигуры.</w:t>
            </w:r>
          </w:p>
          <w:p w:rsidR="00550458" w:rsidRDefault="00550458" w:rsidP="007D14AA">
            <w:pPr>
              <w:jc w:val="both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геометрические фигуры с помощью чертежных инструментов</w:t>
            </w:r>
            <w:r w:rsidRPr="007F5CFA">
              <w:rPr>
                <w:b/>
                <w:sz w:val="24"/>
                <w:szCs w:val="24"/>
              </w:rPr>
              <w:t xml:space="preserve">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фигуры.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геометрические фигуры с помощью чертежных инструментов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Вычислять </w:t>
            </w:r>
            <w:r w:rsidRPr="007F5CFA">
              <w:rPr>
                <w:sz w:val="24"/>
                <w:szCs w:val="24"/>
              </w:rPr>
              <w:t>периметр треугольника, прямоугольника, квадрата.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Вычислять </w:t>
            </w:r>
            <w:r w:rsidRPr="007F5CFA">
              <w:rPr>
                <w:sz w:val="24"/>
                <w:szCs w:val="24"/>
              </w:rPr>
              <w:t>периметр треугольника, прямоугольника, квадрата.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7F5CFA">
              <w:rPr>
                <w:color w:val="000000"/>
                <w:sz w:val="24"/>
                <w:szCs w:val="24"/>
              </w:rPr>
              <w:t>числа, полученные при измерении в более  крупных мерах (преобразо</w:t>
            </w:r>
            <w:r w:rsidRPr="007F5CFA">
              <w:rPr>
                <w:color w:val="000000"/>
                <w:sz w:val="24"/>
                <w:szCs w:val="24"/>
              </w:rPr>
              <w:lastRenderedPageBreak/>
              <w:t>вывать числа, полученные при измерении величин с соотношением мер, равным 10 и 100)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Коллективно</w:t>
            </w:r>
            <w:r w:rsidRPr="007F5CFA">
              <w:rPr>
                <w:sz w:val="24"/>
                <w:szCs w:val="24"/>
              </w:rPr>
              <w:t xml:space="preserve"> обсуждать предложенные учителем или возникающие в ходе работы. учебные проблемы; выдвигать возможные способы их решения.    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730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711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Преобразование чисел, полученных при измерении величин двумя  мерами. За</w:t>
            </w:r>
            <w:r>
              <w:rPr>
                <w:sz w:val="24"/>
                <w:szCs w:val="24"/>
              </w:rPr>
              <w:t>мена крупных мер мелкими мерами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711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711"/>
        </w:trPr>
        <w:tc>
          <w:tcPr>
            <w:tcW w:w="955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Преобразование чисел, полученных при измерении величин с соотношением мер, равным 10. Замена м</w:t>
            </w:r>
            <w:r>
              <w:rPr>
                <w:sz w:val="24"/>
                <w:szCs w:val="24"/>
              </w:rPr>
              <w:t>елких мер крупными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Преобразование чисел, полученных при изме</w:t>
            </w:r>
            <w:r w:rsidRPr="007F5CFA">
              <w:rPr>
                <w:sz w:val="24"/>
                <w:szCs w:val="24"/>
              </w:rPr>
              <w:lastRenderedPageBreak/>
              <w:t xml:space="preserve">рении величин с соотношением мер, равным </w:t>
            </w:r>
            <w:r>
              <w:rPr>
                <w:sz w:val="24"/>
                <w:szCs w:val="24"/>
              </w:rPr>
              <w:t>100. Замена мелких мер крупными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75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Преобразование чисел, полученных при измерении величин.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75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Меры времени. Год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7F5CFA">
              <w:rPr>
                <w:color w:val="000000"/>
                <w:sz w:val="24"/>
                <w:szCs w:val="24"/>
              </w:rPr>
              <w:t>единицы измерения времени, в том числе сокращенные обозначения.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 xml:space="preserve">Пользоваться </w:t>
            </w:r>
            <w:r w:rsidRPr="007F5CFA">
              <w:rPr>
                <w:color w:val="000000"/>
                <w:sz w:val="24"/>
                <w:szCs w:val="24"/>
              </w:rPr>
              <w:t>таблицей соотношения мер времени.</w:t>
            </w:r>
          </w:p>
          <w:p w:rsidR="00550458" w:rsidRPr="007F5CFA" w:rsidRDefault="00550458" w:rsidP="007D14AA">
            <w:pPr>
              <w:jc w:val="both"/>
              <w:rPr>
                <w:color w:val="000000"/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Иметь</w:t>
            </w:r>
            <w:r w:rsidRPr="007F5CFA">
              <w:rPr>
                <w:color w:val="000000"/>
                <w:sz w:val="24"/>
                <w:szCs w:val="24"/>
              </w:rPr>
              <w:t xml:space="preserve"> представление о високосном годе.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color w:val="000000"/>
                <w:sz w:val="24"/>
                <w:szCs w:val="24"/>
              </w:rPr>
              <w:t>Обозначать</w:t>
            </w:r>
            <w:r w:rsidRPr="007F5CFA">
              <w:rPr>
                <w:color w:val="000000"/>
                <w:sz w:val="24"/>
                <w:szCs w:val="24"/>
              </w:rPr>
              <w:t xml:space="preserve"> порядковый номер каждого месяца с помощью цифр римской нумерации.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75"/>
        </w:trPr>
        <w:tc>
          <w:tcPr>
            <w:tcW w:w="955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Куб, брус, шар.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тела (куб, брус, шар).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Называть </w:t>
            </w:r>
            <w:r w:rsidRPr="007F5CFA">
              <w:rPr>
                <w:sz w:val="24"/>
                <w:szCs w:val="24"/>
              </w:rPr>
              <w:t>предметы, имеющие форму геометрических тел (куб, брус, шар).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55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6C3F00" w:rsidRDefault="00550458" w:rsidP="007D14AA">
            <w:pPr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>Контрольная работа по теме «Умножение и деление чисел на 10, 100»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55"/>
        </w:trPr>
        <w:tc>
          <w:tcPr>
            <w:tcW w:w="955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 круглых десятков  на однозначное число.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круглые десятки и круглые сотни среди других чисел.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Выяснять</w:t>
            </w:r>
            <w:r w:rsidRPr="007F5CFA">
              <w:rPr>
                <w:sz w:val="24"/>
                <w:szCs w:val="24"/>
              </w:rPr>
              <w:t>, что знак (х) можно записать точкой.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умножение круглых десятков и круглых сотен на однозначное число приемами устных вычислений (с записью примера в строчку).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задачи практического содержания, в которых по условию задачи содержатся круглые числа.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Дифференцировать</w:t>
            </w:r>
            <w:r w:rsidRPr="007F5CFA">
              <w:rPr>
                <w:sz w:val="24"/>
                <w:szCs w:val="24"/>
              </w:rPr>
              <w:t xml:space="preserve"> плоскостные и объемные геометрические фигуры.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тела (куб, брус, шар).</w:t>
            </w:r>
          </w:p>
          <w:p w:rsidR="00550458" w:rsidRPr="007F5CFA" w:rsidRDefault="00550458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rStyle w:val="0pt"/>
                <w:b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Называть </w:t>
            </w:r>
            <w:r w:rsidRPr="007F5CFA">
              <w:rPr>
                <w:sz w:val="24"/>
                <w:szCs w:val="24"/>
              </w:rPr>
              <w:t>предметы, имеющие форму геометрических тел (куб, брус, шар).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 круглых сотен на однозначное число.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 круглых сотен на однозначное число.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BE79D1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Куб, брус, шар.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123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круглых сотен на однозначное число.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799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458" w:rsidRPr="00F3473E" w:rsidRDefault="00550458" w:rsidP="007D14AA">
            <w:pPr>
              <w:jc w:val="both"/>
              <w:rPr>
                <w:sz w:val="24"/>
                <w:szCs w:val="24"/>
              </w:rPr>
            </w:pPr>
            <w:r w:rsidRPr="00F3473E">
              <w:rPr>
                <w:b/>
                <w:sz w:val="24"/>
                <w:szCs w:val="24"/>
              </w:rPr>
              <w:t>Умножение и деление чисел в пределах 1000 без перехода через разряд.  Геометрический материал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92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Раскладывать </w:t>
            </w:r>
            <w:r w:rsidRPr="007F5CFA">
              <w:rPr>
                <w:sz w:val="24"/>
                <w:szCs w:val="24"/>
              </w:rPr>
              <w:t>числа на разряды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умножение и деление двузначных и трехзначных чисел на однозначное число без перехода через разряд приемами устных вычислений (с записью примера в столбик)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по данной теме.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Дифференцировать</w:t>
            </w:r>
            <w:r w:rsidRPr="007F5CFA">
              <w:rPr>
                <w:sz w:val="24"/>
                <w:szCs w:val="24"/>
              </w:rPr>
              <w:t xml:space="preserve"> плоскостные и объемные геометрические фигуры.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тела (куб, брус, шар).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Называть </w:t>
            </w:r>
            <w:r w:rsidRPr="007F5CFA">
              <w:rPr>
                <w:sz w:val="24"/>
                <w:szCs w:val="24"/>
              </w:rPr>
              <w:t>предметы, имеющие форму геометрических тел (куб, брус, шар).</w:t>
            </w:r>
          </w:p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BE79D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427DAD">
        <w:trPr>
          <w:trHeight w:val="4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Куб, брус, шар.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5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и деление двузначных чисел на однозначное число без перехода через разряд.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54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трехзначных чисел на однозначное число без перехода через разряд.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550458" w:rsidRDefault="00550458" w:rsidP="007D14A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трехзначных чисел на однозначное число без перехода через разряд.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427DAD">
        <w:trPr>
          <w:trHeight w:val="6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и деление трехзначных чисел на однозначное число без перехода через разряд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6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Линия, отрезок, луч. Повторение.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</w:t>
            </w:r>
            <w:r w:rsidRPr="007F5CFA">
              <w:rPr>
                <w:sz w:val="24"/>
                <w:szCs w:val="24"/>
              </w:rPr>
              <w:t>линию, луч, отрезок среди других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Различать </w:t>
            </w:r>
            <w:r w:rsidRPr="007F5CFA">
              <w:rPr>
                <w:sz w:val="24"/>
                <w:szCs w:val="24"/>
              </w:rPr>
              <w:t>геометрические фигуры: прямая, луч, отрезок.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Чертить</w:t>
            </w:r>
            <w:r w:rsidRPr="007F5CFA">
              <w:rPr>
                <w:sz w:val="24"/>
                <w:szCs w:val="24"/>
              </w:rPr>
              <w:t xml:space="preserve"> луч, прямую, отрезок по заданным размерам в различных положениях в тетради, на альбомном листе.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прямую, луч, отрезок с помощью линейки.</w:t>
            </w:r>
          </w:p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Записывать </w:t>
            </w:r>
            <w:r w:rsidRPr="007F5CFA">
              <w:rPr>
                <w:sz w:val="24"/>
                <w:szCs w:val="24"/>
              </w:rPr>
              <w:t>длину прямой, луча, отрезка одной, двумя единицами измерения.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Использовать </w:t>
            </w:r>
            <w:r w:rsidRPr="007F5CFA">
              <w:rPr>
                <w:sz w:val="24"/>
                <w:szCs w:val="24"/>
              </w:rPr>
              <w:t>математическую терминологию при объяснении алгоритма выполнения проверки умножения и деления</w:t>
            </w:r>
          </w:p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проверку умножения и деления двумя способами (проверка умножения умножением и делением и проверка деления умножением и делением)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427D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1068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 w:rsidP="00550458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423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6C3F00" w:rsidRDefault="00550458" w:rsidP="007D14AA">
            <w:pPr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>Контрольная работа по теме «Умножение и деление в пределах 1000 без перехода через разряд»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Default="00550458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Кратное сравнение чисел 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Воспроизводить </w:t>
            </w:r>
            <w:r w:rsidRPr="007F5CFA">
              <w:rPr>
                <w:sz w:val="24"/>
                <w:szCs w:val="24"/>
              </w:rPr>
              <w:t>алгоритм кратного сравнения чисел.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на сравнение (отношение) чисел с вопросами: "Во сколько больше (меньше) ...?".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Моделировать</w:t>
            </w:r>
            <w:r w:rsidRPr="007F5CFA">
              <w:rPr>
                <w:sz w:val="24"/>
                <w:szCs w:val="24"/>
              </w:rPr>
              <w:t xml:space="preserve"> содержание задачи, выполнять решение, записывать ответ.</w:t>
            </w:r>
          </w:p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Сравнивать</w:t>
            </w:r>
            <w:r w:rsidRPr="007F5CFA">
              <w:rPr>
                <w:sz w:val="24"/>
                <w:szCs w:val="24"/>
              </w:rPr>
              <w:t xml:space="preserve"> числа (с вопросами: "Во сколько больше (меньше) ...?".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Узнавать </w:t>
            </w:r>
            <w:r w:rsidRPr="007F5CFA">
              <w:rPr>
                <w:sz w:val="24"/>
                <w:szCs w:val="24"/>
              </w:rPr>
              <w:t>угол среди других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 помощью чертежного угольника и называть вид угла.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Сравнивать </w:t>
            </w:r>
            <w:r w:rsidRPr="007F5CFA">
              <w:rPr>
                <w:sz w:val="24"/>
                <w:szCs w:val="24"/>
              </w:rPr>
              <w:t>углы по величине.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Чертить </w:t>
            </w:r>
            <w:r w:rsidRPr="007F5CFA">
              <w:rPr>
                <w:sz w:val="24"/>
                <w:szCs w:val="24"/>
              </w:rPr>
              <w:t>прямой, тупой и острый углы.</w:t>
            </w:r>
          </w:p>
          <w:p w:rsidR="00550458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Находить</w:t>
            </w:r>
            <w:r w:rsidRPr="007F5CFA">
              <w:rPr>
                <w:sz w:val="24"/>
                <w:szCs w:val="24"/>
              </w:rPr>
              <w:t xml:space="preserve"> углы каждого вида в предметах </w:t>
            </w:r>
            <w:r w:rsidRPr="007F5CFA">
              <w:rPr>
                <w:sz w:val="24"/>
                <w:szCs w:val="24"/>
              </w:rPr>
              <w:lastRenderedPageBreak/>
              <w:t>класса.</w:t>
            </w:r>
          </w:p>
          <w:p w:rsidR="00074B71" w:rsidRPr="007F5CFA" w:rsidRDefault="00074B71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Углы. Повторение.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Простые арифметические задачи на  сравнение чисел с вопросом: «Во сколько раз больше …?»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Простые арифметические задачи на  сравнение чисел с вопросом: «Во сколько раз меньше …?»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Умножение и деление двузначных и трехзначных чисел. Геометрический материал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Default="00550458"/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математическую терминологию при объяснении алгоритма деления с переходом через разряд.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деление двузначных и трехзначных чисел на однозначное число с переходом через разряд в пределах 1000 (с записью примера в столбик).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простые арифметические задачи практического содержания по данной теме.</w:t>
            </w:r>
          </w:p>
          <w:p w:rsidR="00550458" w:rsidRPr="007F5CFA" w:rsidRDefault="00550458" w:rsidP="007D14AA">
            <w:pPr>
              <w:pStyle w:val="af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Соотносить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свои действия и их результаты с заданными образцами.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0458" w:rsidRPr="007F5CFA" w:rsidRDefault="00550458" w:rsidP="007D14AA">
            <w:pPr>
              <w:pStyle w:val="af0"/>
              <w:ind w:left="34"/>
              <w:jc w:val="both"/>
              <w:rPr>
                <w:rStyle w:val="0pt"/>
                <w:color w:val="000000"/>
                <w:spacing w:val="-1"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Выполнять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>самостоятельно учебные задания.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Коллективно</w:t>
            </w:r>
            <w:r w:rsidRPr="007F5CFA">
              <w:rPr>
                <w:sz w:val="24"/>
                <w:szCs w:val="24"/>
              </w:rPr>
              <w:t xml:space="preserve"> обсуждать предложенные учителем или возникающие в ходе работы учебные проблемы; выдвигать возможные способы их решения.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Давать </w:t>
            </w:r>
            <w:r w:rsidRPr="007F5CFA">
              <w:rPr>
                <w:sz w:val="24"/>
                <w:szCs w:val="24"/>
              </w:rPr>
              <w:t xml:space="preserve">определение прямоугольника (квадрата) 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прямоугольник (квадрат) среди других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элементы и свойства прямоугольника (квадрата).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прямоугольника (квадрата) с помощью букв.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Чертить</w:t>
            </w:r>
            <w:r w:rsidRPr="007F5CFA">
              <w:rPr>
                <w:sz w:val="24"/>
                <w:szCs w:val="24"/>
              </w:rPr>
              <w:t xml:space="preserve"> прямоугольник (квадрат) по заданным размерам.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взаимное положение на плоскости прямоугольника (квадрата) и линии (прямой, отрезка)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прямоугольник (квадрат) с помощью чертежного угольника и циркуля.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диагонали и  их называть свойства.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фигуры.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Строить </w:t>
            </w:r>
            <w:r w:rsidRPr="007F5CFA">
              <w:rPr>
                <w:sz w:val="24"/>
                <w:szCs w:val="24"/>
              </w:rPr>
              <w:t>геометрические фигуры с помощью чертежных инструментов.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в устной речи алгоритм нахождения периметра.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Вычислять </w:t>
            </w:r>
            <w:r w:rsidRPr="007F5CFA">
              <w:rPr>
                <w:sz w:val="24"/>
                <w:szCs w:val="24"/>
              </w:rPr>
              <w:t>периметр треугольника, прямоугольника, квадрата.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Решать</w:t>
            </w:r>
            <w:r w:rsidRPr="007F5CFA">
              <w:rPr>
                <w:sz w:val="24"/>
                <w:szCs w:val="24"/>
              </w:rPr>
              <w:t xml:space="preserve"> задачи практического содержания на нахождение периметра.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круг и окружность среди других геометрических фигур.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элементы круга, окружности.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окружность с помощью циркуля.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, </w:t>
            </w: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линии в круге (радиус, диаметр, хорда)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lastRenderedPageBreak/>
              <w:t>Строить</w:t>
            </w:r>
            <w:r w:rsidRPr="007F5CFA">
              <w:rPr>
                <w:sz w:val="24"/>
                <w:szCs w:val="24"/>
              </w:rPr>
              <w:t xml:space="preserve"> их в окружности, круге.</w:t>
            </w:r>
          </w:p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Обозначать</w:t>
            </w:r>
            <w:r w:rsidRPr="007F5CFA">
              <w:rPr>
                <w:sz w:val="24"/>
                <w:szCs w:val="24"/>
              </w:rPr>
              <w:t xml:space="preserve"> радиус окружности, круга: </w:t>
            </w:r>
            <w:r w:rsidRPr="007F5CFA">
              <w:rPr>
                <w:sz w:val="24"/>
                <w:szCs w:val="24"/>
                <w:lang w:val="en-US"/>
              </w:rPr>
              <w:t>R</w:t>
            </w:r>
          </w:p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Обозначать </w:t>
            </w:r>
            <w:r w:rsidRPr="007F5CFA">
              <w:rPr>
                <w:sz w:val="24"/>
                <w:szCs w:val="24"/>
              </w:rPr>
              <w:t xml:space="preserve">диаметр окружности, круга: </w:t>
            </w:r>
            <w:r w:rsidRPr="007F5CF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50458" w:rsidRDefault="00550458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трехзначных чисел на однозначное число с переходом через разряд.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074B71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Прямоугольник (квадрат). Повторение.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550458" w:rsidRDefault="00550458" w:rsidP="00BE79D1"/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955" w:type="dxa"/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двузначных и трехзначных чисел на однозначное число с переходом через разряд.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458" w:rsidRPr="0065238D" w:rsidRDefault="00550458" w:rsidP="007D14AA">
            <w:pPr>
              <w:jc w:val="center"/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65238D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двузначных чисел на однозначное число с переходом через разряд.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:rsidR="0065238D" w:rsidRDefault="0065238D" w:rsidP="00427DA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трехзначных чисел на однозначное число с переходом через разряд, когда десятки и сотни делятся без остатка.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 w:rsidP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 трехзначных чисел на однозначное число, когда  сотни делятся с остатком.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 w:rsidP="00427DA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Периметр многоугольника. Повторение.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 w:rsidP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Деление  трехзначных чисел на однозначное число, когда в делимом на конце нуль.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65238D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 Деление  трехзначных чисел на однозначное число, когда в частном в середине получается нуль.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:rsidR="0065238D" w:rsidRDefault="0065238D" w:rsidP="00427DA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двузначных и трехзначных чисел на однозначное число с переходом через разряд.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Умножение  и деление двузначных и трехзначных чисел на однозначное число с переходом через разряд. 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 w:rsidP="003D0D99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Окружность. Круг. Линии в круге. Повторение.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 и деление двузначных и трехзначных чисел на однозначное число с переходом через разряд.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65238D">
        <w:trPr>
          <w:trHeight w:val="884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Контрольная работа по теме «Умножение и деление в пределах 1000 с переходом через разряд».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:rsidR="0065238D" w:rsidRPr="0082575D" w:rsidRDefault="0065238D" w:rsidP="003D0D99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336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50458" w:rsidRPr="007F5CFA" w:rsidRDefault="00550458" w:rsidP="007D14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действия в пределах 1000</w:t>
            </w:r>
            <w:r w:rsidRPr="007F5CF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Геометрический материал</w:t>
            </w:r>
            <w:r w:rsidRPr="007F5CFA">
              <w:rPr>
                <w:b/>
                <w:sz w:val="24"/>
                <w:szCs w:val="24"/>
              </w:rPr>
              <w:t xml:space="preserve"> Повторение.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50458" w:rsidRPr="0082575D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82575D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458" w:rsidRPr="0082575D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574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чисел, полученных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компоненты действий (в том числе в примерах), обратные действия.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устные вычисления.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Решать </w:t>
            </w:r>
            <w:r w:rsidRPr="007F5CFA">
              <w:rPr>
                <w:sz w:val="24"/>
                <w:szCs w:val="24"/>
              </w:rPr>
              <w:t>устно задачи практического содержания.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арифметические действия с трёхзначными  числами.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Воспроизводить</w:t>
            </w:r>
            <w:r w:rsidRPr="007F5CFA">
              <w:rPr>
                <w:sz w:val="24"/>
                <w:szCs w:val="24"/>
              </w:rPr>
              <w:t xml:space="preserve"> в устной речи  алгоритм сложения и вычитания в процессе решения примеров.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достоверность результата.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Производить</w:t>
            </w:r>
            <w:r w:rsidRPr="007F5CFA">
              <w:rPr>
                <w:sz w:val="24"/>
                <w:szCs w:val="24"/>
              </w:rPr>
              <w:t xml:space="preserve"> разбор условия задачи, выделять вопрос задачи, составлять краткую запись, планировать  ход решения задачи, формулировать ответ на вопрос задачи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Использовать</w:t>
            </w:r>
            <w:r w:rsidRPr="007F5CFA">
              <w:rPr>
                <w:sz w:val="24"/>
                <w:szCs w:val="24"/>
              </w:rPr>
              <w:t xml:space="preserve"> математическую терминологию при объяснении алгоритма умножения, деления чисел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Выполнять</w:t>
            </w:r>
            <w:r w:rsidRPr="007F5CFA">
              <w:rPr>
                <w:sz w:val="24"/>
                <w:szCs w:val="24"/>
              </w:rPr>
              <w:t xml:space="preserve"> все действия с числами в пределах 1000.</w:t>
            </w:r>
          </w:p>
          <w:p w:rsidR="0065238D" w:rsidRPr="007F5CFA" w:rsidRDefault="0065238D" w:rsidP="007D14AA">
            <w:pPr>
              <w:pStyle w:val="af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 xml:space="preserve"> с одноклассниками и учителем.</w:t>
            </w:r>
          </w:p>
          <w:p w:rsidR="0065238D" w:rsidRPr="007F5CFA" w:rsidRDefault="0065238D" w:rsidP="007D14AA">
            <w:pPr>
              <w:pStyle w:val="af0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CFA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7F5CFA">
              <w:rPr>
                <w:rFonts w:ascii="Times New Roman" w:hAnsi="Times New Roman"/>
                <w:sz w:val="24"/>
                <w:szCs w:val="24"/>
              </w:rPr>
              <w:t>взаимный контроль в совместной деятельности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Осуществлять</w:t>
            </w:r>
            <w:r w:rsidRPr="007F5CFA">
              <w:rPr>
                <w:sz w:val="24"/>
                <w:szCs w:val="24"/>
              </w:rPr>
              <w:t xml:space="preserve"> самоконтроль и корректировку хода работы и конечного результата с помощью учителя.    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треугольник среди других геометрических фигур.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количество углов, вершин и сторон треугольника.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треугольник буквами.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Определять</w:t>
            </w:r>
            <w:r w:rsidRPr="007F5CFA">
              <w:rPr>
                <w:sz w:val="24"/>
                <w:szCs w:val="24"/>
              </w:rPr>
              <w:t xml:space="preserve"> с помощью чертежного угольника и называть вид угла.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Называть</w:t>
            </w:r>
            <w:r w:rsidRPr="007F5CFA">
              <w:rPr>
                <w:sz w:val="24"/>
                <w:szCs w:val="24"/>
              </w:rPr>
              <w:t xml:space="preserve"> стороны треугольника (боковые стороны, основание).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Измерять</w:t>
            </w:r>
            <w:r w:rsidRPr="007F5CFA">
              <w:rPr>
                <w:sz w:val="24"/>
                <w:szCs w:val="24"/>
              </w:rPr>
              <w:t xml:space="preserve"> стороны треугольника.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треугольники по видам углов (прямоугольный, остроугольный, тупо</w:t>
            </w:r>
            <w:r w:rsidRPr="007F5CFA">
              <w:rPr>
                <w:sz w:val="24"/>
                <w:szCs w:val="24"/>
              </w:rPr>
              <w:lastRenderedPageBreak/>
              <w:t>угольный).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прямоугольный треугольник с помощью чертежного угольника.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Воспроизводить </w:t>
            </w:r>
            <w:r w:rsidRPr="007F5CFA">
              <w:rPr>
                <w:sz w:val="24"/>
                <w:szCs w:val="24"/>
              </w:rPr>
              <w:t>определения видов треугольников по длинам сторон.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Различать</w:t>
            </w:r>
            <w:r w:rsidRPr="007F5CFA">
              <w:rPr>
                <w:sz w:val="24"/>
                <w:szCs w:val="24"/>
              </w:rPr>
              <w:t xml:space="preserve"> треугольники по длинам сторон (разносторонний, равносторонний, равнобедренный)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 треугольники с помощью чертежных инструментов.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Моделировать </w:t>
            </w:r>
            <w:r w:rsidRPr="007F5CFA">
              <w:rPr>
                <w:sz w:val="24"/>
                <w:szCs w:val="24"/>
              </w:rPr>
              <w:t xml:space="preserve">и </w:t>
            </w: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треугольники разных видов с помощью чертежных инструментов. (по трем сторонам, по двум сторонам, равносторонний)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Давать </w:t>
            </w:r>
            <w:r w:rsidRPr="007F5CFA">
              <w:rPr>
                <w:sz w:val="24"/>
                <w:szCs w:val="24"/>
              </w:rPr>
              <w:t>определение масштаба.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Строить</w:t>
            </w:r>
            <w:r w:rsidRPr="007F5CFA">
              <w:rPr>
                <w:sz w:val="24"/>
                <w:szCs w:val="24"/>
              </w:rPr>
              <w:t xml:space="preserve"> отрезки и  геометрические фигуры (прямоугольник) в масштабе.</w:t>
            </w:r>
          </w:p>
          <w:p w:rsidR="0065238D" w:rsidRPr="007F5CFA" w:rsidRDefault="0065238D" w:rsidP="007D14AA">
            <w:pPr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Изображать</w:t>
            </w:r>
            <w:r w:rsidRPr="007F5CFA">
              <w:rPr>
                <w:sz w:val="24"/>
                <w:szCs w:val="24"/>
              </w:rPr>
              <w:t xml:space="preserve"> длину и ширину предметов с помощью отрезков в масштабе.</w:t>
            </w: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чисел, полученных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Треугольники. Различие треугольников по видам углов и длинам сторон. Построение треугольников. Повторе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чисел, полученных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65238D">
        <w:trPr>
          <w:trHeight w:val="480"/>
        </w:trPr>
        <w:tc>
          <w:tcPr>
            <w:tcW w:w="955" w:type="dxa"/>
            <w:tcBorders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чисел, полученных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65238D" w:rsidRDefault="0065238D"/>
        </w:tc>
        <w:tc>
          <w:tcPr>
            <w:tcW w:w="850" w:type="dxa"/>
            <w:tcBorders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54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Арифметические действия с числами, полученными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5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Арифметические действия с числами, полученными пр</w:t>
            </w:r>
            <w:r>
              <w:rPr>
                <w:sz w:val="24"/>
                <w:szCs w:val="24"/>
              </w:rPr>
              <w:t>и счете и при измерении величин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5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Треугольники. Различие треугольников по видам углов и длинам сторон. Постр</w:t>
            </w:r>
            <w:r>
              <w:rPr>
                <w:sz w:val="24"/>
                <w:szCs w:val="24"/>
              </w:rPr>
              <w:t>оение треугольников. Повторение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550458" w:rsidRPr="007F5CFA" w:rsidTr="00CD0F88">
        <w:trPr>
          <w:trHeight w:val="2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Сложение чисел в предела</w:t>
            </w:r>
            <w:r>
              <w:rPr>
                <w:sz w:val="24"/>
                <w:szCs w:val="24"/>
              </w:rPr>
              <w:t>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50458" w:rsidRPr="007F5CFA" w:rsidRDefault="00550458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65238D" w:rsidRDefault="00550458" w:rsidP="006523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458" w:rsidRPr="007F5CFA" w:rsidRDefault="00550458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4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Вычитание чисел в предела</w:t>
            </w:r>
            <w:r>
              <w:rPr>
                <w:sz w:val="24"/>
                <w:szCs w:val="24"/>
              </w:rPr>
              <w:t>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 xml:space="preserve">Умножение чисел в </w:t>
            </w:r>
            <w:r w:rsidRPr="007F5CFA">
              <w:rPr>
                <w:sz w:val="24"/>
                <w:szCs w:val="24"/>
              </w:rPr>
              <w:lastRenderedPageBreak/>
              <w:t>предела</w:t>
            </w:r>
            <w:r>
              <w:rPr>
                <w:sz w:val="24"/>
                <w:szCs w:val="24"/>
              </w:rPr>
              <w:t>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Умножение чисел в пределах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Масштаб. Повторение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27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чисел в предела</w:t>
            </w:r>
            <w:r>
              <w:rPr>
                <w:sz w:val="24"/>
                <w:szCs w:val="24"/>
              </w:rPr>
              <w:t>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27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Деление чисел в пределах 1000 с переходом через разряд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24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сложных примеров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25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Решение сложных примеро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169"/>
        </w:trPr>
        <w:tc>
          <w:tcPr>
            <w:tcW w:w="955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169"/>
        </w:trPr>
        <w:tc>
          <w:tcPr>
            <w:tcW w:w="955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38D" w:rsidRDefault="0065238D"/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169"/>
        </w:trPr>
        <w:tc>
          <w:tcPr>
            <w:tcW w:w="955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pStyle w:val="af"/>
              <w:numPr>
                <w:ilvl w:val="0"/>
                <w:numId w:val="27"/>
              </w:numPr>
              <w:ind w:left="4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65238D" w:rsidRPr="007F5CFA" w:rsidRDefault="0065238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Куб, брус, шар. Повторение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Дифференцировать</w:t>
            </w:r>
            <w:r w:rsidRPr="007F5CFA">
              <w:rPr>
                <w:sz w:val="24"/>
                <w:szCs w:val="24"/>
              </w:rPr>
              <w:t xml:space="preserve"> плоскостные и объемные геометрические фигуры.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Узнавать</w:t>
            </w:r>
            <w:r w:rsidRPr="007F5CFA">
              <w:rPr>
                <w:sz w:val="24"/>
                <w:szCs w:val="24"/>
              </w:rPr>
              <w:t xml:space="preserve"> и различать геометрические тела (куб, брус, шар).</w:t>
            </w:r>
          </w:p>
          <w:p w:rsidR="0065238D" w:rsidRPr="007F5CFA" w:rsidRDefault="0065238D" w:rsidP="007D14AA">
            <w:pPr>
              <w:rPr>
                <w:b/>
                <w:i/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Называть </w:t>
            </w:r>
            <w:r w:rsidRPr="007F5CFA">
              <w:rPr>
                <w:sz w:val="24"/>
                <w:szCs w:val="24"/>
              </w:rPr>
              <w:t>предметы, имеющие форму данных геометрических тел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38D" w:rsidRDefault="0065238D" w:rsidP="003D0D99"/>
        </w:tc>
        <w:tc>
          <w:tcPr>
            <w:tcW w:w="850" w:type="dxa"/>
            <w:tcBorders>
              <w:top w:val="single" w:sz="4" w:space="0" w:color="auto"/>
            </w:tcBorders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82575D" w:rsidRPr="007F5CFA" w:rsidTr="00CD0F88">
        <w:trPr>
          <w:trHeight w:val="169"/>
        </w:trPr>
        <w:tc>
          <w:tcPr>
            <w:tcW w:w="955" w:type="dxa"/>
            <w:tcBorders>
              <w:top w:val="single" w:sz="4" w:space="0" w:color="auto"/>
            </w:tcBorders>
          </w:tcPr>
          <w:p w:rsidR="0082575D" w:rsidRPr="000D3760" w:rsidRDefault="000D3760" w:rsidP="000D3760">
            <w:pPr>
              <w:jc w:val="both"/>
              <w:rPr>
                <w:sz w:val="24"/>
                <w:szCs w:val="24"/>
              </w:rPr>
            </w:pPr>
            <w:r w:rsidRPr="000D3760">
              <w:rPr>
                <w:sz w:val="24"/>
                <w:szCs w:val="24"/>
              </w:rPr>
              <w:t>139-168</w:t>
            </w: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82575D" w:rsidRDefault="0082575D" w:rsidP="007D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2575D" w:rsidRPr="007F5CFA" w:rsidRDefault="0082575D" w:rsidP="007D14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75D" w:rsidRDefault="000D3760" w:rsidP="007D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75D" w:rsidRDefault="0082575D" w:rsidP="003D0D99"/>
        </w:tc>
        <w:tc>
          <w:tcPr>
            <w:tcW w:w="850" w:type="dxa"/>
            <w:tcBorders>
              <w:top w:val="single" w:sz="4" w:space="0" w:color="auto"/>
            </w:tcBorders>
          </w:tcPr>
          <w:p w:rsidR="0082575D" w:rsidRPr="007F5CFA" w:rsidRDefault="0082575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0D3760" w:rsidRDefault="000D3760" w:rsidP="000D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6C3F00" w:rsidRDefault="0065238D" w:rsidP="007D14AA">
            <w:pPr>
              <w:rPr>
                <w:b/>
                <w:sz w:val="24"/>
                <w:szCs w:val="24"/>
              </w:rPr>
            </w:pPr>
            <w:r w:rsidRPr="006C3F00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 xml:space="preserve">Выполнять </w:t>
            </w:r>
            <w:r w:rsidRPr="007F5CFA">
              <w:rPr>
                <w:sz w:val="24"/>
                <w:szCs w:val="24"/>
              </w:rPr>
              <w:t>задания контрольной работы.</w:t>
            </w:r>
          </w:p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b/>
                <w:sz w:val="24"/>
                <w:szCs w:val="24"/>
              </w:rPr>
              <w:t>Оценивать</w:t>
            </w:r>
            <w:r w:rsidRPr="007F5CFA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  <w:tr w:rsidR="0065238D" w:rsidRPr="007F5CFA" w:rsidTr="00CD0F88">
        <w:trPr>
          <w:trHeight w:val="336"/>
        </w:trPr>
        <w:tc>
          <w:tcPr>
            <w:tcW w:w="955" w:type="dxa"/>
          </w:tcPr>
          <w:p w:rsidR="0065238D" w:rsidRPr="000D3760" w:rsidRDefault="000D3760" w:rsidP="000D3760">
            <w:pPr>
              <w:jc w:val="center"/>
              <w:rPr>
                <w:sz w:val="24"/>
                <w:szCs w:val="24"/>
              </w:rPr>
            </w:pPr>
            <w:r w:rsidRPr="000D3760">
              <w:rPr>
                <w:sz w:val="24"/>
                <w:szCs w:val="24"/>
              </w:rPr>
              <w:t>170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jc w:val="both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238D" w:rsidRPr="007F5CFA" w:rsidRDefault="0065238D" w:rsidP="007D14AA">
            <w:pPr>
              <w:shd w:val="clear" w:color="auto" w:fill="FFFFFF"/>
              <w:tabs>
                <w:tab w:val="left" w:pos="178"/>
              </w:tabs>
              <w:jc w:val="both"/>
              <w:rPr>
                <w:b/>
                <w:i/>
                <w:sz w:val="24"/>
                <w:szCs w:val="24"/>
              </w:rPr>
            </w:pPr>
            <w:r w:rsidRPr="007F5CFA">
              <w:rPr>
                <w:rStyle w:val="0pt"/>
                <w:b/>
                <w:color w:val="000000"/>
                <w:spacing w:val="-1"/>
                <w:sz w:val="24"/>
                <w:szCs w:val="24"/>
              </w:rPr>
              <w:t>Корректировать</w:t>
            </w:r>
            <w:r w:rsidRPr="007F5CFA">
              <w:rPr>
                <w:rStyle w:val="0pt"/>
                <w:color w:val="000000"/>
                <w:spacing w:val="-1"/>
                <w:sz w:val="24"/>
                <w:szCs w:val="24"/>
              </w:rPr>
              <w:t xml:space="preserve"> свою деятельность с учетом выявленных недочетов.</w:t>
            </w:r>
          </w:p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  <w:r w:rsidRPr="007F5C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238D" w:rsidRDefault="0065238D"/>
        </w:tc>
        <w:tc>
          <w:tcPr>
            <w:tcW w:w="850" w:type="dxa"/>
          </w:tcPr>
          <w:p w:rsidR="0065238D" w:rsidRPr="007F5CFA" w:rsidRDefault="0065238D" w:rsidP="007D14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6F6" w:rsidRDefault="000D36F6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36F6" w:rsidRDefault="000D36F6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36F6" w:rsidRDefault="000D36F6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36F6" w:rsidRDefault="000D36F6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599" w:rsidRPr="001C0AD9" w:rsidRDefault="00F34599" w:rsidP="005045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903" w:rsidRPr="001C0AD9" w:rsidRDefault="001C0AD9" w:rsidP="001C0AD9">
      <w:pPr>
        <w:tabs>
          <w:tab w:val="left" w:pos="276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0AD9" w:rsidRDefault="001C0AD9" w:rsidP="001C0AD9">
      <w:pPr>
        <w:tabs>
          <w:tab w:val="left" w:pos="276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5C41" w:rsidRDefault="00125C41" w:rsidP="001C0AD9">
      <w:pPr>
        <w:tabs>
          <w:tab w:val="left" w:pos="276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5C41" w:rsidRDefault="00125C41" w:rsidP="001C0AD9">
      <w:pPr>
        <w:tabs>
          <w:tab w:val="left" w:pos="276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25E4" w:rsidRDefault="00AF25E4" w:rsidP="008257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C1C1C"/>
          <w:sz w:val="28"/>
          <w:szCs w:val="28"/>
        </w:rPr>
      </w:pPr>
    </w:p>
    <w:sectPr w:rsidR="00AF25E4" w:rsidSect="000D36F6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B0"/>
    <w:multiLevelType w:val="hybridMultilevel"/>
    <w:tmpl w:val="1B2E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D9C"/>
    <w:multiLevelType w:val="hybridMultilevel"/>
    <w:tmpl w:val="7A082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012"/>
    <w:multiLevelType w:val="hybridMultilevel"/>
    <w:tmpl w:val="B5762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0E3"/>
    <w:multiLevelType w:val="hybridMultilevel"/>
    <w:tmpl w:val="06E01D58"/>
    <w:lvl w:ilvl="0" w:tplc="651C37BE">
      <w:numFmt w:val="bullet"/>
      <w:lvlText w:val="•"/>
      <w:lvlJc w:val="left"/>
      <w:pPr>
        <w:ind w:left="18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A7814DE"/>
    <w:multiLevelType w:val="hybridMultilevel"/>
    <w:tmpl w:val="2326E656"/>
    <w:lvl w:ilvl="0" w:tplc="185CE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F7579"/>
    <w:multiLevelType w:val="hybridMultilevel"/>
    <w:tmpl w:val="3B44F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1FB9"/>
    <w:multiLevelType w:val="hybridMultilevel"/>
    <w:tmpl w:val="8252E7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311A35"/>
    <w:multiLevelType w:val="hybridMultilevel"/>
    <w:tmpl w:val="169E21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611B9"/>
    <w:multiLevelType w:val="hybridMultilevel"/>
    <w:tmpl w:val="DBBECB90"/>
    <w:lvl w:ilvl="0" w:tplc="DD5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200B"/>
    <w:multiLevelType w:val="hybridMultilevel"/>
    <w:tmpl w:val="DF3CAE42"/>
    <w:lvl w:ilvl="0" w:tplc="B836A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13D1"/>
    <w:multiLevelType w:val="hybridMultilevel"/>
    <w:tmpl w:val="96245302"/>
    <w:lvl w:ilvl="0" w:tplc="00CAA230">
      <w:start w:val="1"/>
      <w:numFmt w:val="decimal"/>
      <w:lvlText w:val="%1."/>
      <w:lvlJc w:val="left"/>
      <w:pPr>
        <w:ind w:left="1879" w:hanging="4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33BD148A"/>
    <w:multiLevelType w:val="hybridMultilevel"/>
    <w:tmpl w:val="D1507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6644"/>
    <w:multiLevelType w:val="hybridMultilevel"/>
    <w:tmpl w:val="5C6E5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24DA"/>
    <w:multiLevelType w:val="hybridMultilevel"/>
    <w:tmpl w:val="F1D6264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29120B"/>
    <w:multiLevelType w:val="hybridMultilevel"/>
    <w:tmpl w:val="305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246C"/>
    <w:multiLevelType w:val="hybridMultilevel"/>
    <w:tmpl w:val="1598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07420"/>
    <w:multiLevelType w:val="hybridMultilevel"/>
    <w:tmpl w:val="9C7CC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79A"/>
    <w:multiLevelType w:val="hybridMultilevel"/>
    <w:tmpl w:val="18DE4448"/>
    <w:lvl w:ilvl="0" w:tplc="EA78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76C8"/>
    <w:multiLevelType w:val="hybridMultilevel"/>
    <w:tmpl w:val="74FC40F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3F5C74"/>
    <w:multiLevelType w:val="hybridMultilevel"/>
    <w:tmpl w:val="15E8B4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123F5"/>
    <w:multiLevelType w:val="hybridMultilevel"/>
    <w:tmpl w:val="37620A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F860D9"/>
    <w:multiLevelType w:val="hybridMultilevel"/>
    <w:tmpl w:val="64129C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C137EB"/>
    <w:multiLevelType w:val="hybridMultilevel"/>
    <w:tmpl w:val="DC2C27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7073E0"/>
    <w:multiLevelType w:val="hybridMultilevel"/>
    <w:tmpl w:val="61F094F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69467841"/>
    <w:multiLevelType w:val="hybridMultilevel"/>
    <w:tmpl w:val="649A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6193A"/>
    <w:multiLevelType w:val="hybridMultilevel"/>
    <w:tmpl w:val="F2AEC74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9" w15:restartNumberingAfterBreak="0">
    <w:nsid w:val="721A2593"/>
    <w:multiLevelType w:val="hybridMultilevel"/>
    <w:tmpl w:val="63C8626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49D03F0"/>
    <w:multiLevelType w:val="hybridMultilevel"/>
    <w:tmpl w:val="BB262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7B2C9D"/>
    <w:multiLevelType w:val="hybridMultilevel"/>
    <w:tmpl w:val="244608B8"/>
    <w:lvl w:ilvl="0" w:tplc="FBE2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2E45"/>
    <w:multiLevelType w:val="hybridMultilevel"/>
    <w:tmpl w:val="9C74B72A"/>
    <w:lvl w:ilvl="0" w:tplc="00000002">
      <w:start w:val="1"/>
      <w:numFmt w:val="bullet"/>
      <w:lvlText w:val="-"/>
      <w:lvlJc w:val="left"/>
      <w:pPr>
        <w:ind w:left="5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10"/>
  </w:num>
  <w:num w:numId="8">
    <w:abstractNumId w:val="32"/>
  </w:num>
  <w:num w:numId="9">
    <w:abstractNumId w:val="3"/>
  </w:num>
  <w:num w:numId="10">
    <w:abstractNumId w:val="21"/>
  </w:num>
  <w:num w:numId="11">
    <w:abstractNumId w:val="31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  <w:num w:numId="17">
    <w:abstractNumId w:val="19"/>
  </w:num>
  <w:num w:numId="18">
    <w:abstractNumId w:val="13"/>
  </w:num>
  <w:num w:numId="19">
    <w:abstractNumId w:val="28"/>
  </w:num>
  <w:num w:numId="20">
    <w:abstractNumId w:val="17"/>
  </w:num>
  <w:num w:numId="21">
    <w:abstractNumId w:val="4"/>
  </w:num>
  <w:num w:numId="22">
    <w:abstractNumId w:val="30"/>
  </w:num>
  <w:num w:numId="23">
    <w:abstractNumId w:val="26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5"/>
  </w:num>
  <w:num w:numId="29">
    <w:abstractNumId w:val="25"/>
  </w:num>
  <w:num w:numId="30">
    <w:abstractNumId w:val="7"/>
  </w:num>
  <w:num w:numId="31">
    <w:abstractNumId w:val="23"/>
  </w:num>
  <w:num w:numId="32">
    <w:abstractNumId w:val="6"/>
  </w:num>
  <w:num w:numId="33">
    <w:abstractNumId w:val="24"/>
  </w:num>
  <w:num w:numId="34">
    <w:abstractNumId w:val="29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1A9F"/>
    <w:rsid w:val="0000709C"/>
    <w:rsid w:val="00020DB8"/>
    <w:rsid w:val="00046E3C"/>
    <w:rsid w:val="000615B2"/>
    <w:rsid w:val="00062C9B"/>
    <w:rsid w:val="000678E7"/>
    <w:rsid w:val="00074B71"/>
    <w:rsid w:val="000774D9"/>
    <w:rsid w:val="00082733"/>
    <w:rsid w:val="00083C2E"/>
    <w:rsid w:val="000848A5"/>
    <w:rsid w:val="00085401"/>
    <w:rsid w:val="000A56B6"/>
    <w:rsid w:val="000D2C1C"/>
    <w:rsid w:val="000D2EB1"/>
    <w:rsid w:val="000D2FDA"/>
    <w:rsid w:val="000D36F6"/>
    <w:rsid w:val="000D3760"/>
    <w:rsid w:val="0010453E"/>
    <w:rsid w:val="00110596"/>
    <w:rsid w:val="001124C7"/>
    <w:rsid w:val="00125C41"/>
    <w:rsid w:val="00141044"/>
    <w:rsid w:val="0014348B"/>
    <w:rsid w:val="00143F80"/>
    <w:rsid w:val="00171206"/>
    <w:rsid w:val="0017163A"/>
    <w:rsid w:val="001A6609"/>
    <w:rsid w:val="001B5620"/>
    <w:rsid w:val="001B5D2B"/>
    <w:rsid w:val="001B6B68"/>
    <w:rsid w:val="001C0AD9"/>
    <w:rsid w:val="001D33FA"/>
    <w:rsid w:val="001E4770"/>
    <w:rsid w:val="001F7BA7"/>
    <w:rsid w:val="00204A6D"/>
    <w:rsid w:val="00214025"/>
    <w:rsid w:val="00222BC1"/>
    <w:rsid w:val="00227B62"/>
    <w:rsid w:val="00237F1E"/>
    <w:rsid w:val="0024453F"/>
    <w:rsid w:val="00276BA9"/>
    <w:rsid w:val="0028515D"/>
    <w:rsid w:val="00285FBD"/>
    <w:rsid w:val="00295BC6"/>
    <w:rsid w:val="002B073A"/>
    <w:rsid w:val="002C6549"/>
    <w:rsid w:val="002D6171"/>
    <w:rsid w:val="002D6B19"/>
    <w:rsid w:val="002E0D01"/>
    <w:rsid w:val="0031070E"/>
    <w:rsid w:val="00343C10"/>
    <w:rsid w:val="00363B2A"/>
    <w:rsid w:val="003754A1"/>
    <w:rsid w:val="003933BE"/>
    <w:rsid w:val="003A2F44"/>
    <w:rsid w:val="003A5192"/>
    <w:rsid w:val="003A69EA"/>
    <w:rsid w:val="003B0A7B"/>
    <w:rsid w:val="003C3576"/>
    <w:rsid w:val="003C777E"/>
    <w:rsid w:val="003D0D99"/>
    <w:rsid w:val="003D4C7D"/>
    <w:rsid w:val="0042109E"/>
    <w:rsid w:val="00424769"/>
    <w:rsid w:val="00427DAD"/>
    <w:rsid w:val="00434F4D"/>
    <w:rsid w:val="00437151"/>
    <w:rsid w:val="00445098"/>
    <w:rsid w:val="0044559C"/>
    <w:rsid w:val="0048077C"/>
    <w:rsid w:val="00484B9B"/>
    <w:rsid w:val="00490271"/>
    <w:rsid w:val="004949DF"/>
    <w:rsid w:val="004958C4"/>
    <w:rsid w:val="004A307A"/>
    <w:rsid w:val="004B18C9"/>
    <w:rsid w:val="004B349F"/>
    <w:rsid w:val="004C4642"/>
    <w:rsid w:val="004D0E25"/>
    <w:rsid w:val="004E3849"/>
    <w:rsid w:val="004F02C2"/>
    <w:rsid w:val="004F1B5E"/>
    <w:rsid w:val="004F23B7"/>
    <w:rsid w:val="00504556"/>
    <w:rsid w:val="0053445A"/>
    <w:rsid w:val="00535F97"/>
    <w:rsid w:val="00542D71"/>
    <w:rsid w:val="00545A46"/>
    <w:rsid w:val="00546D97"/>
    <w:rsid w:val="00550331"/>
    <w:rsid w:val="00550458"/>
    <w:rsid w:val="00555432"/>
    <w:rsid w:val="00561398"/>
    <w:rsid w:val="0057713D"/>
    <w:rsid w:val="00581BA1"/>
    <w:rsid w:val="0059030B"/>
    <w:rsid w:val="00595436"/>
    <w:rsid w:val="005A5642"/>
    <w:rsid w:val="005B14C7"/>
    <w:rsid w:val="005B47D2"/>
    <w:rsid w:val="005B76CF"/>
    <w:rsid w:val="005C3219"/>
    <w:rsid w:val="005C3E71"/>
    <w:rsid w:val="005F04FE"/>
    <w:rsid w:val="005F0741"/>
    <w:rsid w:val="005F5A31"/>
    <w:rsid w:val="005F7852"/>
    <w:rsid w:val="0061488B"/>
    <w:rsid w:val="00616A94"/>
    <w:rsid w:val="00617521"/>
    <w:rsid w:val="00625017"/>
    <w:rsid w:val="006269CF"/>
    <w:rsid w:val="00626E8A"/>
    <w:rsid w:val="006311D6"/>
    <w:rsid w:val="00631C2F"/>
    <w:rsid w:val="00637E09"/>
    <w:rsid w:val="0064646C"/>
    <w:rsid w:val="00646BCC"/>
    <w:rsid w:val="0065238D"/>
    <w:rsid w:val="006666C1"/>
    <w:rsid w:val="00667113"/>
    <w:rsid w:val="006708D8"/>
    <w:rsid w:val="006743EE"/>
    <w:rsid w:val="00681FBB"/>
    <w:rsid w:val="0068340D"/>
    <w:rsid w:val="006841F1"/>
    <w:rsid w:val="006917DA"/>
    <w:rsid w:val="00696BF1"/>
    <w:rsid w:val="0069755B"/>
    <w:rsid w:val="006A2DF8"/>
    <w:rsid w:val="006A301F"/>
    <w:rsid w:val="006B719B"/>
    <w:rsid w:val="006C2A57"/>
    <w:rsid w:val="006C3F00"/>
    <w:rsid w:val="006D0384"/>
    <w:rsid w:val="006D1D54"/>
    <w:rsid w:val="006E1A5E"/>
    <w:rsid w:val="006F04E6"/>
    <w:rsid w:val="007275FB"/>
    <w:rsid w:val="00734DBD"/>
    <w:rsid w:val="00741ABB"/>
    <w:rsid w:val="00777413"/>
    <w:rsid w:val="007D14AA"/>
    <w:rsid w:val="007E4DC3"/>
    <w:rsid w:val="007E56A9"/>
    <w:rsid w:val="00800B99"/>
    <w:rsid w:val="0080136A"/>
    <w:rsid w:val="0082575D"/>
    <w:rsid w:val="00862A55"/>
    <w:rsid w:val="00865B58"/>
    <w:rsid w:val="00884AB2"/>
    <w:rsid w:val="00887AD2"/>
    <w:rsid w:val="00893D4B"/>
    <w:rsid w:val="008976AC"/>
    <w:rsid w:val="008A6EC3"/>
    <w:rsid w:val="008B3C8F"/>
    <w:rsid w:val="008C0CC0"/>
    <w:rsid w:val="008E2C74"/>
    <w:rsid w:val="008F49BD"/>
    <w:rsid w:val="008F734D"/>
    <w:rsid w:val="00906B48"/>
    <w:rsid w:val="00906F8B"/>
    <w:rsid w:val="0093391E"/>
    <w:rsid w:val="0093761A"/>
    <w:rsid w:val="00937F4B"/>
    <w:rsid w:val="0094770B"/>
    <w:rsid w:val="009870FD"/>
    <w:rsid w:val="00994AE8"/>
    <w:rsid w:val="009A1CD7"/>
    <w:rsid w:val="009A49D3"/>
    <w:rsid w:val="009A4E88"/>
    <w:rsid w:val="009A7DD5"/>
    <w:rsid w:val="009C2900"/>
    <w:rsid w:val="009D1193"/>
    <w:rsid w:val="009E0F54"/>
    <w:rsid w:val="009E4F4B"/>
    <w:rsid w:val="00A12023"/>
    <w:rsid w:val="00A22268"/>
    <w:rsid w:val="00A239D5"/>
    <w:rsid w:val="00A415D0"/>
    <w:rsid w:val="00A66728"/>
    <w:rsid w:val="00A7119C"/>
    <w:rsid w:val="00A80233"/>
    <w:rsid w:val="00A82AFC"/>
    <w:rsid w:val="00A91B1C"/>
    <w:rsid w:val="00AA1F78"/>
    <w:rsid w:val="00AA3060"/>
    <w:rsid w:val="00AD0E6A"/>
    <w:rsid w:val="00AE233B"/>
    <w:rsid w:val="00AF00F0"/>
    <w:rsid w:val="00AF25E4"/>
    <w:rsid w:val="00B2352C"/>
    <w:rsid w:val="00B27D9B"/>
    <w:rsid w:val="00B455D7"/>
    <w:rsid w:val="00B54E74"/>
    <w:rsid w:val="00B5783D"/>
    <w:rsid w:val="00B61B4C"/>
    <w:rsid w:val="00B7665A"/>
    <w:rsid w:val="00B82380"/>
    <w:rsid w:val="00B83903"/>
    <w:rsid w:val="00B85296"/>
    <w:rsid w:val="00B87AAC"/>
    <w:rsid w:val="00B87F8F"/>
    <w:rsid w:val="00BC4948"/>
    <w:rsid w:val="00BC5310"/>
    <w:rsid w:val="00BD2B31"/>
    <w:rsid w:val="00BD4D17"/>
    <w:rsid w:val="00BE3F0E"/>
    <w:rsid w:val="00BE468F"/>
    <w:rsid w:val="00BE5DE8"/>
    <w:rsid w:val="00BE79D1"/>
    <w:rsid w:val="00BF660A"/>
    <w:rsid w:val="00BF7108"/>
    <w:rsid w:val="00C04277"/>
    <w:rsid w:val="00C53CE1"/>
    <w:rsid w:val="00C60567"/>
    <w:rsid w:val="00C77001"/>
    <w:rsid w:val="00C80C0D"/>
    <w:rsid w:val="00C95FC1"/>
    <w:rsid w:val="00CB0783"/>
    <w:rsid w:val="00CB4734"/>
    <w:rsid w:val="00CC4F11"/>
    <w:rsid w:val="00CD0F88"/>
    <w:rsid w:val="00CD1A9F"/>
    <w:rsid w:val="00D00E5A"/>
    <w:rsid w:val="00D05EC0"/>
    <w:rsid w:val="00D07C20"/>
    <w:rsid w:val="00D235E3"/>
    <w:rsid w:val="00D50391"/>
    <w:rsid w:val="00D75DE3"/>
    <w:rsid w:val="00D7740C"/>
    <w:rsid w:val="00D9057F"/>
    <w:rsid w:val="00D92E68"/>
    <w:rsid w:val="00DA56AD"/>
    <w:rsid w:val="00DD5D2A"/>
    <w:rsid w:val="00DD6F89"/>
    <w:rsid w:val="00E03E4B"/>
    <w:rsid w:val="00E059D7"/>
    <w:rsid w:val="00E14545"/>
    <w:rsid w:val="00E17A82"/>
    <w:rsid w:val="00E2074A"/>
    <w:rsid w:val="00E31A81"/>
    <w:rsid w:val="00E41577"/>
    <w:rsid w:val="00E43F19"/>
    <w:rsid w:val="00E51B04"/>
    <w:rsid w:val="00E543F3"/>
    <w:rsid w:val="00E77EEF"/>
    <w:rsid w:val="00E87CDB"/>
    <w:rsid w:val="00E96363"/>
    <w:rsid w:val="00EA36CA"/>
    <w:rsid w:val="00EB22ED"/>
    <w:rsid w:val="00EB7E26"/>
    <w:rsid w:val="00EC50D0"/>
    <w:rsid w:val="00EC5BDD"/>
    <w:rsid w:val="00ED76E3"/>
    <w:rsid w:val="00EE0ADF"/>
    <w:rsid w:val="00EF2439"/>
    <w:rsid w:val="00EF56D6"/>
    <w:rsid w:val="00F00AE2"/>
    <w:rsid w:val="00F13915"/>
    <w:rsid w:val="00F34599"/>
    <w:rsid w:val="00F4193A"/>
    <w:rsid w:val="00F57C88"/>
    <w:rsid w:val="00F711E0"/>
    <w:rsid w:val="00F774B4"/>
    <w:rsid w:val="00F80AE5"/>
    <w:rsid w:val="00F915B0"/>
    <w:rsid w:val="00FA4B9C"/>
    <w:rsid w:val="00FA5274"/>
    <w:rsid w:val="00FD6D0C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9D5"/>
  <w15:docId w15:val="{9C2D6463-C1FE-4127-B905-3219557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4"/>
  </w:style>
  <w:style w:type="paragraph" w:styleId="1">
    <w:name w:val="heading 1"/>
    <w:basedOn w:val="a"/>
    <w:next w:val="a"/>
    <w:link w:val="10"/>
    <w:uiPriority w:val="9"/>
    <w:qFormat/>
    <w:rsid w:val="00614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26E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26E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aragraphStyle">
    <w:name w:val="Paragraph Style"/>
    <w:rsid w:val="00CD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D1A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D1A9F"/>
    <w:rPr>
      <w:color w:val="000000"/>
      <w:sz w:val="20"/>
      <w:szCs w:val="20"/>
    </w:rPr>
  </w:style>
  <w:style w:type="character" w:customStyle="1" w:styleId="Heading">
    <w:name w:val="Heading"/>
    <w:uiPriority w:val="99"/>
    <w:rsid w:val="00CD1A9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D1A9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D1A9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D1A9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D1A9F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CD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A9F"/>
  </w:style>
  <w:style w:type="paragraph" w:styleId="a5">
    <w:name w:val="footer"/>
    <w:basedOn w:val="a"/>
    <w:link w:val="a6"/>
    <w:uiPriority w:val="99"/>
    <w:unhideWhenUsed/>
    <w:rsid w:val="00CD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A9F"/>
  </w:style>
  <w:style w:type="paragraph" w:customStyle="1" w:styleId="FR2">
    <w:name w:val="FR2"/>
    <w:rsid w:val="00626E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qFormat/>
    <w:rsid w:val="00626E8A"/>
    <w:rPr>
      <w:b/>
      <w:bCs/>
    </w:rPr>
  </w:style>
  <w:style w:type="paragraph" w:styleId="a8">
    <w:name w:val="Body Text Indent"/>
    <w:basedOn w:val="a"/>
    <w:link w:val="a9"/>
    <w:rsid w:val="00237F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1488B"/>
    <w:pPr>
      <w:spacing w:after="120"/>
    </w:pPr>
  </w:style>
  <w:style w:type="character" w:customStyle="1" w:styleId="ab">
    <w:name w:val="Основной текст Знак"/>
    <w:basedOn w:val="a0"/>
    <w:link w:val="aa"/>
    <w:rsid w:val="0061488B"/>
  </w:style>
  <w:style w:type="paragraph" w:styleId="ac">
    <w:name w:val="Balloon Text"/>
    <w:basedOn w:val="a"/>
    <w:link w:val="ad"/>
    <w:uiPriority w:val="99"/>
    <w:semiHidden/>
    <w:rsid w:val="001B5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B56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1B5620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r">
    <w:name w:val="centr"/>
    <w:basedOn w:val="a"/>
    <w:rsid w:val="001B5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">
    <w:name w:val="Знак Знак1"/>
    <w:basedOn w:val="a0"/>
    <w:locked/>
    <w:rsid w:val="001B5620"/>
    <w:rPr>
      <w:sz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1B56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qFormat/>
    <w:rsid w:val="001B5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1B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1B5620"/>
    <w:rPr>
      <w:i/>
      <w:iCs/>
    </w:rPr>
  </w:style>
  <w:style w:type="character" w:customStyle="1" w:styleId="FontStyle84">
    <w:name w:val="Font Style84"/>
    <w:basedOn w:val="a0"/>
    <w:uiPriority w:val="99"/>
    <w:rsid w:val="00637E0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onsPlusNormal">
    <w:name w:val="ConsPlusNormal"/>
    <w:rsid w:val="00AF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Без интервала Знак"/>
    <w:basedOn w:val="a0"/>
    <w:link w:val="af0"/>
    <w:rsid w:val="001C0AD9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next w:val="a"/>
    <w:link w:val="af5"/>
    <w:qFormat/>
    <w:rsid w:val="001C0A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rsid w:val="001C0A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"/>
    <w:basedOn w:val="a0"/>
    <w:uiPriority w:val="99"/>
    <w:rsid w:val="001C0A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table" w:customStyle="1" w:styleId="20">
    <w:name w:val="Сетка таблицы2"/>
    <w:basedOn w:val="a1"/>
    <w:next w:val="af2"/>
    <w:uiPriority w:val="59"/>
    <w:rsid w:val="007D14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0pt">
    <w:name w:val="Основной текст + Интервал 0 pt"/>
    <w:rsid w:val="007D14AA"/>
    <w:rPr>
      <w:rFonts w:ascii="Times New Roman" w:hAnsi="Times New Roman" w:cs="Times New Roman"/>
      <w:sz w:val="26"/>
      <w:szCs w:val="26"/>
      <w:u w:val="none"/>
      <w:lang w:val="ru-RU" w:eastAsia="ru-RU" w:bidi="ar-SA"/>
    </w:rPr>
  </w:style>
  <w:style w:type="paragraph" w:customStyle="1" w:styleId="31">
    <w:name w:val="Без интервала3"/>
    <w:uiPriority w:val="99"/>
    <w:rsid w:val="007D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7D14AA"/>
  </w:style>
  <w:style w:type="paragraph" w:customStyle="1" w:styleId="c3c15">
    <w:name w:val="c3 c15"/>
    <w:basedOn w:val="a"/>
    <w:rsid w:val="007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D14AA"/>
  </w:style>
  <w:style w:type="paragraph" w:styleId="21">
    <w:name w:val="Body Text 2"/>
    <w:basedOn w:val="a"/>
    <w:link w:val="22"/>
    <w:uiPriority w:val="99"/>
    <w:semiHidden/>
    <w:unhideWhenUsed/>
    <w:rsid w:val="007D14AA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14AA"/>
    <w:rPr>
      <w:rFonts w:eastAsiaTheme="minorEastAsia"/>
      <w:lang w:eastAsia="ru-RU"/>
    </w:rPr>
  </w:style>
  <w:style w:type="paragraph" w:customStyle="1" w:styleId="23">
    <w:name w:val="Без интервала2"/>
    <w:uiPriority w:val="99"/>
    <w:rsid w:val="007D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D1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Валерий Евстигнеев</cp:lastModifiedBy>
  <cp:revision>21</cp:revision>
  <cp:lastPrinted>2021-08-30T05:19:00Z</cp:lastPrinted>
  <dcterms:created xsi:type="dcterms:W3CDTF">2022-06-26T14:38:00Z</dcterms:created>
  <dcterms:modified xsi:type="dcterms:W3CDTF">2023-05-12T09:18:00Z</dcterms:modified>
</cp:coreProperties>
</file>